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A4F" w:rsidRPr="00487EC1" w:rsidRDefault="00535A4F" w:rsidP="00535A4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87EC1">
        <w:rPr>
          <w:rFonts w:ascii="Times New Roman" w:eastAsia="Times New Roman" w:hAnsi="Times New Roman" w:cs="Times New Roman"/>
          <w:b/>
          <w:bCs/>
          <w:kern w:val="36"/>
          <w:sz w:val="48"/>
          <w:szCs w:val="48"/>
          <w:lang w:eastAsia="ru-RU"/>
        </w:rPr>
        <w:t>Как объяснить ребенку, что такое теракт?</w:t>
      </w:r>
    </w:p>
    <w:p w:rsidR="00535A4F" w:rsidRPr="00487EC1" w:rsidRDefault="00D2318C" w:rsidP="00535A4F">
      <w:pPr>
        <w:spacing w:before="100" w:beforeAutospacing="1" w:after="100" w:afterAutospacing="1" w:line="300" w:lineRule="atLeast"/>
        <w:jc w:val="both"/>
        <w:rPr>
          <w:rFonts w:ascii="Arial" w:eastAsia="Times New Roman" w:hAnsi="Arial" w:cs="Arial"/>
          <w:b/>
          <w:bCs/>
          <w:color w:val="000000"/>
          <w:sz w:val="24"/>
          <w:szCs w:val="24"/>
          <w:lang w:eastAsia="ru-RU"/>
        </w:rPr>
      </w:pPr>
      <w:r>
        <w:rPr>
          <w:rFonts w:ascii="Arial" w:eastAsia="Times New Roman" w:hAnsi="Arial" w:cs="Arial"/>
          <w:b/>
          <w:bCs/>
          <w:noProof/>
          <w:color w:val="000000"/>
          <w:sz w:val="24"/>
          <w:szCs w:val="24"/>
          <w:lang w:eastAsia="ru-RU"/>
        </w:rPr>
        <w:drawing>
          <wp:anchor distT="0" distB="0" distL="114300" distR="114300" simplePos="0" relativeHeight="251658240" behindDoc="0" locked="0" layoutInCell="1" allowOverlap="1">
            <wp:simplePos x="0" y="0"/>
            <wp:positionH relativeFrom="column">
              <wp:posOffset>-289560</wp:posOffset>
            </wp:positionH>
            <wp:positionV relativeFrom="paragraph">
              <wp:posOffset>1046480</wp:posOffset>
            </wp:positionV>
            <wp:extent cx="6296025" cy="4429125"/>
            <wp:effectExtent l="19050" t="0" r="9525" b="0"/>
            <wp:wrapThrough wrapText="bothSides">
              <wp:wrapPolygon edited="0">
                <wp:start x="-65" y="0"/>
                <wp:lineTo x="-65" y="21554"/>
                <wp:lineTo x="21633" y="21554"/>
                <wp:lineTo x="21633" y="0"/>
                <wp:lineTo x="-65" y="0"/>
              </wp:wrapPolygon>
            </wp:wrapThrough>
            <wp:docPr id="2" name="Рисунок 2" descr="https://deti.mail.ru/pre_square800_resize/pic/wysiwyg/2015/11/16/deti.mail.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ti.mail.ru/pre_square800_resize/pic/wysiwyg/2015/11/16/deti.mail.ru.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6025" cy="4429125"/>
                    </a:xfrm>
                    <a:prstGeom prst="rect">
                      <a:avLst/>
                    </a:prstGeom>
                    <a:noFill/>
                    <a:ln>
                      <a:noFill/>
                    </a:ln>
                  </pic:spPr>
                </pic:pic>
              </a:graphicData>
            </a:graphic>
          </wp:anchor>
        </w:drawing>
      </w:r>
      <w:r w:rsidR="00535A4F" w:rsidRPr="00487EC1">
        <w:rPr>
          <w:rFonts w:ascii="Arial" w:eastAsia="Times New Roman" w:hAnsi="Arial" w:cs="Arial"/>
          <w:b/>
          <w:bCs/>
          <w:color w:val="000000"/>
          <w:sz w:val="24"/>
          <w:szCs w:val="24"/>
          <w:lang w:eastAsia="ru-RU"/>
        </w:rPr>
        <w:t>Из новостей или из беседы взрослых ребенок услышал слово «теракт», и теперь спрашивает, что это такое. Как лучше ответить на этот вопрос? Мы попросили советов и рекомендаций сразу у нескольких психологов.</w:t>
      </w:r>
    </w:p>
    <w:p w:rsidR="00535A4F" w:rsidRPr="00487EC1" w:rsidRDefault="00535A4F" w:rsidP="00535A4F">
      <w:pPr>
        <w:spacing w:after="0" w:line="300" w:lineRule="atLeast"/>
        <w:rPr>
          <w:rFonts w:ascii="Arial" w:eastAsia="Times New Roman" w:hAnsi="Arial" w:cs="Arial"/>
          <w:color w:val="000000"/>
          <w:sz w:val="21"/>
          <w:szCs w:val="21"/>
          <w:lang w:eastAsia="ru-RU"/>
        </w:rPr>
      </w:pPr>
    </w:p>
    <w:p w:rsidR="00535A4F" w:rsidRDefault="00535A4F" w:rsidP="00535A4F">
      <w:pPr>
        <w:spacing w:after="0" w:line="240" w:lineRule="auto"/>
        <w:jc w:val="both"/>
        <w:rPr>
          <w:rFonts w:ascii="Arial" w:eastAsia="Times New Roman" w:hAnsi="Arial" w:cs="Arial"/>
          <w:color w:val="000000"/>
          <w:sz w:val="21"/>
          <w:szCs w:val="21"/>
          <w:lang w:eastAsia="ru-RU"/>
        </w:rPr>
      </w:pPr>
    </w:p>
    <w:p w:rsidR="00535A4F" w:rsidRPr="00487EC1" w:rsidRDefault="00535A4F" w:rsidP="00535A4F">
      <w:pPr>
        <w:spacing w:after="0" w:line="240" w:lineRule="auto"/>
        <w:jc w:val="both"/>
        <w:rPr>
          <w:rFonts w:ascii="Arial" w:eastAsia="Times New Roman" w:hAnsi="Arial" w:cs="Arial"/>
          <w:color w:val="000000"/>
          <w:sz w:val="21"/>
          <w:szCs w:val="21"/>
          <w:lang w:eastAsia="ru-RU"/>
        </w:rPr>
      </w:pPr>
      <w:r w:rsidRPr="00487EC1">
        <w:rPr>
          <w:rFonts w:ascii="Arial" w:eastAsia="Times New Roman" w:hAnsi="Arial" w:cs="Arial"/>
          <w:color w:val="000000"/>
          <w:sz w:val="21"/>
          <w:szCs w:val="21"/>
          <w:lang w:eastAsia="ru-RU"/>
        </w:rPr>
        <w:t>Когда происходят теракты, все, кто смотрит телевизор, оказываются в роли свидетелей происшедшего, а, значит, эмоционально вовлекаются. У большинства людей появляется страх, что то же самое может случиться с ними или их близкими, они чувствуют сострадание к жертвам, гнев к обидчикам, растерянность и беспомощность.</w:t>
      </w:r>
      <w:r w:rsidRPr="00487EC1">
        <w:rPr>
          <w:rFonts w:ascii="Arial" w:eastAsia="Times New Roman" w:hAnsi="Arial" w:cs="Arial"/>
          <w:color w:val="000000"/>
          <w:sz w:val="21"/>
          <w:szCs w:val="21"/>
          <w:lang w:eastAsia="ru-RU"/>
        </w:rPr>
        <w:br/>
        <w:t xml:space="preserve">У многих в такой ситуации повышается тревога – она связана, прежде всего, с тем, что в обычной жизни мы </w:t>
      </w:r>
      <w:r>
        <w:rPr>
          <w:rFonts w:ascii="Arial" w:eastAsia="Times New Roman" w:hAnsi="Arial" w:cs="Arial"/>
          <w:color w:val="000000"/>
          <w:sz w:val="21"/>
          <w:szCs w:val="21"/>
          <w:lang w:eastAsia="ru-RU"/>
        </w:rPr>
        <w:t xml:space="preserve">отгоняем от себя мысли о смерти. </w:t>
      </w:r>
      <w:r w:rsidRPr="00487EC1">
        <w:rPr>
          <w:rFonts w:ascii="Arial" w:eastAsia="Times New Roman" w:hAnsi="Arial" w:cs="Arial"/>
          <w:color w:val="000000"/>
          <w:sz w:val="21"/>
          <w:szCs w:val="21"/>
          <w:lang w:eastAsia="ru-RU"/>
        </w:rPr>
        <w:t> Видя на экране, как внезапно погибают люди, мы уже не можем игнорировать смерть, не можем чувствовать, что наша жизнь под контролем». </w:t>
      </w:r>
    </w:p>
    <w:p w:rsidR="00535A4F" w:rsidRPr="00487EC1" w:rsidRDefault="00535A4F" w:rsidP="00535A4F">
      <w:pPr>
        <w:spacing w:after="0" w:line="240" w:lineRule="auto"/>
        <w:jc w:val="center"/>
        <w:outlineLvl w:val="1"/>
        <w:rPr>
          <w:rFonts w:ascii="Arial" w:eastAsia="Times New Roman" w:hAnsi="Arial" w:cs="Arial"/>
          <w:b/>
          <w:bCs/>
          <w:color w:val="000000"/>
          <w:sz w:val="28"/>
          <w:szCs w:val="28"/>
          <w:lang w:eastAsia="ru-RU"/>
        </w:rPr>
      </w:pPr>
      <w:r w:rsidRPr="00487EC1">
        <w:rPr>
          <w:rFonts w:ascii="Arial" w:eastAsia="Times New Roman" w:hAnsi="Arial" w:cs="Arial"/>
          <w:b/>
          <w:bCs/>
          <w:color w:val="000000"/>
          <w:sz w:val="28"/>
          <w:szCs w:val="28"/>
          <w:lang w:eastAsia="ru-RU"/>
        </w:rPr>
        <w:t>Как с этим справиться?</w:t>
      </w:r>
    </w:p>
    <w:p w:rsidR="00535A4F" w:rsidRDefault="00535A4F" w:rsidP="00535A4F">
      <w:pPr>
        <w:spacing w:after="0" w:line="240" w:lineRule="auto"/>
        <w:jc w:val="both"/>
        <w:rPr>
          <w:rFonts w:ascii="Arial" w:eastAsia="Times New Roman" w:hAnsi="Arial" w:cs="Arial"/>
          <w:color w:val="000000"/>
          <w:sz w:val="21"/>
          <w:szCs w:val="21"/>
          <w:lang w:eastAsia="ru-RU"/>
        </w:rPr>
      </w:pPr>
      <w:r w:rsidRPr="00487EC1">
        <w:rPr>
          <w:rFonts w:ascii="Arial" w:eastAsia="Times New Roman" w:hAnsi="Arial" w:cs="Arial"/>
          <w:color w:val="000000"/>
          <w:sz w:val="21"/>
          <w:szCs w:val="21"/>
          <w:lang w:eastAsia="ru-RU"/>
        </w:rPr>
        <w:t xml:space="preserve">Кто-то продумывает план действий на случай, если вдруг сам попадет в непредвиденную ситуацию. Кто-то рассуждает, что смерть – это вызов, заставляющий нас сделать в нашей жизни что-то важное и действительно стоящее. Когда мы выделяем в неконтролируемой ситуации ту часть, которая зависит от </w:t>
      </w:r>
      <w:proofErr w:type="gramStart"/>
      <w:r w:rsidRPr="00487EC1">
        <w:rPr>
          <w:rFonts w:ascii="Arial" w:eastAsia="Times New Roman" w:hAnsi="Arial" w:cs="Arial"/>
          <w:color w:val="000000"/>
          <w:sz w:val="21"/>
          <w:szCs w:val="21"/>
          <w:lang w:eastAsia="ru-RU"/>
        </w:rPr>
        <w:t>нас лично</w:t>
      </w:r>
      <w:proofErr w:type="gramEnd"/>
      <w:r w:rsidRPr="00487EC1">
        <w:rPr>
          <w:rFonts w:ascii="Arial" w:eastAsia="Times New Roman" w:hAnsi="Arial" w:cs="Arial"/>
          <w:color w:val="000000"/>
          <w:sz w:val="21"/>
          <w:szCs w:val="21"/>
          <w:lang w:eastAsia="ru-RU"/>
        </w:rPr>
        <w:t>, поддается нашему контролю, тогда мы справляемся с  пугающей нас мыслью, и тревога утихает.</w:t>
      </w:r>
    </w:p>
    <w:p w:rsidR="00535A4F" w:rsidRPr="00487EC1" w:rsidRDefault="00535A4F" w:rsidP="00535A4F">
      <w:pPr>
        <w:spacing w:after="0" w:line="240" w:lineRule="auto"/>
        <w:jc w:val="both"/>
        <w:rPr>
          <w:rFonts w:ascii="Arial" w:eastAsia="Times New Roman" w:hAnsi="Arial" w:cs="Arial"/>
          <w:color w:val="000000"/>
          <w:sz w:val="21"/>
          <w:szCs w:val="21"/>
          <w:lang w:eastAsia="ru-RU"/>
        </w:rPr>
      </w:pPr>
      <w:r w:rsidRPr="00487EC1">
        <w:rPr>
          <w:rFonts w:ascii="Arial" w:eastAsia="Times New Roman" w:hAnsi="Arial" w:cs="Arial"/>
          <w:color w:val="000000"/>
          <w:sz w:val="21"/>
          <w:szCs w:val="21"/>
          <w:lang w:eastAsia="ru-RU"/>
        </w:rPr>
        <w:br/>
        <w:t xml:space="preserve">О смерти размышляют не только взрослые, но и дети. «Если ребенок посмотрел новостной сюжет о теракте – это еще не значит, что у него в обязательном порядке будет психологическая травма, – рассказывает детский и семейный психолог Дарья Дмитриева. – Для травмы должны совпасть несколько факторов. Риск ее возникновения увеличится, если </w:t>
      </w:r>
      <w:r w:rsidRPr="00487EC1">
        <w:rPr>
          <w:rFonts w:ascii="Arial" w:eastAsia="Times New Roman" w:hAnsi="Arial" w:cs="Arial"/>
          <w:color w:val="000000"/>
          <w:sz w:val="21"/>
          <w:szCs w:val="21"/>
          <w:lang w:eastAsia="ru-RU"/>
        </w:rPr>
        <w:lastRenderedPageBreak/>
        <w:t xml:space="preserve">ребенок не просто сильно испугается, ужаснется, но еще и одновременно почувствует себя беззащитным, беспомощным и одиноким. Поэтому лучший способ позаботиться об эмоциональном благополучии ребенка – это показать, что вы рядом, видите его состояние и </w:t>
      </w:r>
      <w:r w:rsidR="00D2318C">
        <w:rPr>
          <w:rFonts w:ascii="Arial" w:eastAsia="Times New Roman" w:hAnsi="Arial" w:cs="Arial"/>
          <w:noProof/>
          <w:color w:val="000000"/>
          <w:sz w:val="21"/>
          <w:szCs w:val="21"/>
          <w:lang w:eastAsia="ru-RU"/>
        </w:rPr>
        <w:drawing>
          <wp:anchor distT="0" distB="0" distL="114300" distR="114300" simplePos="0" relativeHeight="251659264" behindDoc="0" locked="0" layoutInCell="1" allowOverlap="1">
            <wp:simplePos x="0" y="0"/>
            <wp:positionH relativeFrom="column">
              <wp:posOffset>-470535</wp:posOffset>
            </wp:positionH>
            <wp:positionV relativeFrom="paragraph">
              <wp:posOffset>880110</wp:posOffset>
            </wp:positionV>
            <wp:extent cx="6419850" cy="4010025"/>
            <wp:effectExtent l="19050" t="0" r="0" b="0"/>
            <wp:wrapThrough wrapText="bothSides">
              <wp:wrapPolygon edited="0">
                <wp:start x="-64" y="0"/>
                <wp:lineTo x="-64" y="21549"/>
                <wp:lineTo x="21600" y="21549"/>
                <wp:lineTo x="21600" y="0"/>
                <wp:lineTo x="-64" y="0"/>
              </wp:wrapPolygon>
            </wp:wrapThrough>
            <wp:docPr id="1" name="Рисунок 1" descr="https://deti.mail.ru/pre_square800_resize/pic/wysiwyg/2015/11/1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eti.mail.ru/pre_square800_resize/pic/wysiwyg/2015/11/16/1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9850" cy="4010025"/>
                    </a:xfrm>
                    <a:prstGeom prst="rect">
                      <a:avLst/>
                    </a:prstGeom>
                    <a:noFill/>
                    <a:ln>
                      <a:noFill/>
                    </a:ln>
                  </pic:spPr>
                </pic:pic>
              </a:graphicData>
            </a:graphic>
          </wp:anchor>
        </w:drawing>
      </w:r>
      <w:r w:rsidRPr="00487EC1">
        <w:rPr>
          <w:rFonts w:ascii="Arial" w:eastAsia="Times New Roman" w:hAnsi="Arial" w:cs="Arial"/>
          <w:color w:val="000000"/>
          <w:sz w:val="21"/>
          <w:szCs w:val="21"/>
          <w:lang w:eastAsia="ru-RU"/>
        </w:rPr>
        <w:t>готовы поговорить. Иногда дети сами задают вопросы, иногда важно заметить их переживания и начать разговор самим».</w:t>
      </w:r>
    </w:p>
    <w:p w:rsidR="00535A4F" w:rsidRPr="00487EC1" w:rsidRDefault="00535A4F" w:rsidP="00535A4F">
      <w:pPr>
        <w:spacing w:after="0" w:line="300" w:lineRule="atLeast"/>
        <w:rPr>
          <w:rFonts w:ascii="Arial" w:eastAsia="Times New Roman" w:hAnsi="Arial" w:cs="Arial"/>
          <w:color w:val="000000"/>
          <w:sz w:val="21"/>
          <w:szCs w:val="21"/>
          <w:lang w:eastAsia="ru-RU"/>
        </w:rPr>
      </w:pPr>
    </w:p>
    <w:p w:rsidR="00535A4F" w:rsidRPr="00487EC1" w:rsidRDefault="00535A4F" w:rsidP="00535A4F">
      <w:pPr>
        <w:spacing w:after="0" w:line="240" w:lineRule="auto"/>
        <w:jc w:val="both"/>
        <w:rPr>
          <w:rFonts w:ascii="Arial" w:eastAsia="Times New Roman" w:hAnsi="Arial" w:cs="Arial"/>
          <w:color w:val="000000"/>
          <w:sz w:val="21"/>
          <w:szCs w:val="21"/>
          <w:lang w:eastAsia="ru-RU"/>
        </w:rPr>
      </w:pPr>
      <w:r w:rsidRPr="00487EC1">
        <w:rPr>
          <w:rFonts w:ascii="Arial" w:eastAsia="Times New Roman" w:hAnsi="Arial" w:cs="Arial"/>
          <w:color w:val="000000"/>
          <w:sz w:val="21"/>
          <w:szCs w:val="21"/>
          <w:lang w:eastAsia="ru-RU"/>
        </w:rPr>
        <w:t xml:space="preserve"> «Если ребенок задает вопросы о теракте, о том, может ли такое случиться с ним, что делать, если это произойдет, то уходить от ответов не надо, – советуют Татьяна Орлова и Елена Ларина. Чтобы вернуть себе ощущение безопасности, ребенок должен почувствовать, что вы не боитесь этой темы. Если вопрос останется не решенным, тревога полностью не исчезнет. Наблюдая за вами, ребенок учится справляться с трудными жизненными задачами».</w:t>
      </w:r>
    </w:p>
    <w:p w:rsidR="00535A4F" w:rsidRDefault="00535A4F" w:rsidP="00535A4F">
      <w:pPr>
        <w:spacing w:after="0" w:line="240" w:lineRule="auto"/>
        <w:jc w:val="both"/>
        <w:rPr>
          <w:rFonts w:ascii="Arial" w:eastAsia="Times New Roman" w:hAnsi="Arial" w:cs="Arial"/>
          <w:color w:val="000000"/>
          <w:sz w:val="21"/>
          <w:szCs w:val="21"/>
          <w:lang w:eastAsia="ru-RU"/>
        </w:rPr>
      </w:pPr>
      <w:r w:rsidRPr="00487EC1">
        <w:rPr>
          <w:rFonts w:ascii="Arial" w:eastAsia="Times New Roman" w:hAnsi="Arial" w:cs="Arial"/>
          <w:color w:val="000000"/>
          <w:sz w:val="21"/>
          <w:szCs w:val="21"/>
          <w:lang w:eastAsia="ru-RU"/>
        </w:rPr>
        <w:t>Язык объяснений будет сильно разниться в зависимости от возраста ребенка. Но не важно, идет речь о маленьком ребенке или о подростке, важно следующее.</w:t>
      </w:r>
    </w:p>
    <w:p w:rsidR="00535A4F" w:rsidRDefault="00535A4F" w:rsidP="00535A4F">
      <w:pPr>
        <w:spacing w:after="0" w:line="240" w:lineRule="auto"/>
        <w:jc w:val="both"/>
        <w:rPr>
          <w:rFonts w:ascii="Arial" w:eastAsia="Times New Roman" w:hAnsi="Arial" w:cs="Arial"/>
          <w:color w:val="000000"/>
          <w:sz w:val="21"/>
          <w:szCs w:val="21"/>
          <w:lang w:eastAsia="ru-RU"/>
        </w:rPr>
      </w:pPr>
    </w:p>
    <w:p w:rsidR="00535A4F" w:rsidRDefault="00535A4F" w:rsidP="00535A4F">
      <w:pPr>
        <w:spacing w:after="0" w:line="240" w:lineRule="auto"/>
        <w:jc w:val="both"/>
        <w:rPr>
          <w:rFonts w:ascii="Arial" w:eastAsia="Times New Roman" w:hAnsi="Arial" w:cs="Arial"/>
          <w:color w:val="000000"/>
          <w:sz w:val="21"/>
          <w:szCs w:val="21"/>
          <w:lang w:eastAsia="ru-RU"/>
        </w:rPr>
      </w:pPr>
      <w:r w:rsidRPr="00487EC1">
        <w:rPr>
          <w:rFonts w:ascii="Arial" w:eastAsia="Times New Roman" w:hAnsi="Arial" w:cs="Arial"/>
          <w:color w:val="000000"/>
          <w:sz w:val="21"/>
          <w:szCs w:val="21"/>
          <w:lang w:eastAsia="ru-RU"/>
        </w:rPr>
        <w:t>1. Детальные подробности произошедшего, фотографии и видео с места событий могут испугать ребенка. Дети также пугаются, когда родители захваченные переживаниями, пытаются сделать вид, что ничего не происходит. «Решительно не подходят обе крайности – рассказывать ребенку все и не рассказывать ничего, – говорит Анна Фатеева, психолог Кризисного центра помощи женщинам и детям. – Маленького ребенка лучше обнять, ребенка постарше – взять за руку или приобнять».</w:t>
      </w:r>
    </w:p>
    <w:p w:rsidR="00535A4F" w:rsidRDefault="00535A4F" w:rsidP="00535A4F">
      <w:pPr>
        <w:spacing w:after="0" w:line="240" w:lineRule="auto"/>
        <w:jc w:val="both"/>
        <w:rPr>
          <w:rFonts w:ascii="Arial" w:eastAsia="Times New Roman" w:hAnsi="Arial" w:cs="Arial"/>
          <w:color w:val="000000"/>
          <w:sz w:val="21"/>
          <w:szCs w:val="21"/>
          <w:lang w:eastAsia="ru-RU"/>
        </w:rPr>
      </w:pPr>
      <w:r w:rsidRPr="00487EC1">
        <w:rPr>
          <w:rFonts w:ascii="Arial" w:eastAsia="Times New Roman" w:hAnsi="Arial" w:cs="Arial"/>
          <w:color w:val="000000"/>
          <w:sz w:val="21"/>
          <w:szCs w:val="21"/>
          <w:lang w:eastAsia="ru-RU"/>
        </w:rPr>
        <w:br/>
        <w:t xml:space="preserve">2. «Малышам до 5 лет лучше сказать, что это взрыв, авария или крушение, не упоминая, что это – дело рук взрослых, сделав акцент на спасении и помощи, – рекомендует Наталия </w:t>
      </w:r>
      <w:proofErr w:type="spellStart"/>
      <w:r w:rsidRPr="00487EC1">
        <w:rPr>
          <w:rFonts w:ascii="Arial" w:eastAsia="Times New Roman" w:hAnsi="Arial" w:cs="Arial"/>
          <w:color w:val="000000"/>
          <w:sz w:val="21"/>
          <w:szCs w:val="21"/>
          <w:lang w:eastAsia="ru-RU"/>
        </w:rPr>
        <w:t>Кедрова</w:t>
      </w:r>
      <w:proofErr w:type="spellEnd"/>
      <w:r w:rsidRPr="00487EC1">
        <w:rPr>
          <w:rFonts w:ascii="Arial" w:eastAsia="Times New Roman" w:hAnsi="Arial" w:cs="Arial"/>
          <w:color w:val="000000"/>
          <w:sz w:val="21"/>
          <w:szCs w:val="21"/>
          <w:lang w:eastAsia="ru-RU"/>
        </w:rPr>
        <w:t>, декан факультета детской и семейной психотерапии МГИ. – Ребенку постарше можно сказать, что «есть плохие люди, которые хотят, чтобы все жили по их правилам, они хотят запугать хороших людей». </w:t>
      </w:r>
    </w:p>
    <w:p w:rsidR="00535A4F" w:rsidRPr="00487EC1" w:rsidRDefault="00535A4F" w:rsidP="00535A4F">
      <w:pPr>
        <w:spacing w:after="0" w:line="240" w:lineRule="auto"/>
        <w:jc w:val="both"/>
        <w:rPr>
          <w:rFonts w:ascii="Arial" w:eastAsia="Times New Roman" w:hAnsi="Arial" w:cs="Arial"/>
          <w:color w:val="000000"/>
          <w:sz w:val="21"/>
          <w:szCs w:val="21"/>
          <w:lang w:eastAsia="ru-RU"/>
        </w:rPr>
      </w:pPr>
    </w:p>
    <w:p w:rsidR="00535A4F" w:rsidRPr="00487EC1" w:rsidRDefault="00535A4F" w:rsidP="00535A4F">
      <w:pPr>
        <w:spacing w:after="0" w:line="240" w:lineRule="auto"/>
        <w:jc w:val="both"/>
        <w:rPr>
          <w:rFonts w:ascii="Arial" w:eastAsia="Times New Roman" w:hAnsi="Arial" w:cs="Arial"/>
          <w:color w:val="000000"/>
          <w:sz w:val="21"/>
          <w:szCs w:val="21"/>
          <w:lang w:eastAsia="ru-RU"/>
        </w:rPr>
      </w:pPr>
      <w:r w:rsidRPr="00487EC1">
        <w:rPr>
          <w:rFonts w:ascii="Arial" w:eastAsia="Times New Roman" w:hAnsi="Arial" w:cs="Arial"/>
          <w:color w:val="000000"/>
          <w:sz w:val="21"/>
          <w:szCs w:val="21"/>
          <w:lang w:eastAsia="ru-RU"/>
        </w:rPr>
        <w:t>3. Важно сказать, что вы замечаете и понимаете чувства ребенка: «Мне кажется, тебе сейчас страшно, грустно, ты злишься и т.п.». Не так важно точно «попасть», ребенок вас поправит, важно показать ему, что вы видите, что с ним происходит. Этим самым мы помогаем детям понимать себя и управлять своим состоянием. </w:t>
      </w:r>
    </w:p>
    <w:p w:rsidR="00535A4F" w:rsidRDefault="00535A4F" w:rsidP="00535A4F">
      <w:pPr>
        <w:spacing w:after="0" w:line="240" w:lineRule="auto"/>
        <w:jc w:val="both"/>
        <w:rPr>
          <w:rFonts w:ascii="Arial" w:eastAsia="Times New Roman" w:hAnsi="Arial" w:cs="Arial"/>
          <w:color w:val="000000"/>
          <w:sz w:val="21"/>
          <w:szCs w:val="21"/>
          <w:lang w:eastAsia="ru-RU"/>
        </w:rPr>
      </w:pPr>
      <w:r w:rsidRPr="00487EC1">
        <w:rPr>
          <w:rFonts w:ascii="Arial" w:eastAsia="Times New Roman" w:hAnsi="Arial" w:cs="Arial"/>
          <w:color w:val="000000"/>
          <w:sz w:val="21"/>
          <w:szCs w:val="21"/>
          <w:lang w:eastAsia="ru-RU"/>
        </w:rPr>
        <w:lastRenderedPageBreak/>
        <w:t>4. «Если вы чувствуете, что сами близки к панике и не готовы к разговору, возьмите паузу, – советует Дарья Дмитриева. – Например, так: «Знаешь, мне было очень страшно и грустно это смотреть и трудно сейчас разговаривать. Давай, я тебя обниму, мы просто побудем вместе, а чуть позже поговорим. Я с тобой. Мне просто нужно немного времени, чтобы прийти в себя».</w:t>
      </w:r>
      <w:r w:rsidRPr="00487EC1">
        <w:rPr>
          <w:rFonts w:ascii="Arial" w:eastAsia="Times New Roman" w:hAnsi="Arial" w:cs="Arial"/>
          <w:color w:val="000000"/>
          <w:sz w:val="21"/>
          <w:szCs w:val="21"/>
          <w:lang w:eastAsia="ru-RU"/>
        </w:rPr>
        <w:br/>
      </w:r>
      <w:r w:rsidRPr="00487EC1">
        <w:rPr>
          <w:rFonts w:ascii="Arial" w:eastAsia="Times New Roman" w:hAnsi="Arial" w:cs="Arial"/>
          <w:color w:val="000000"/>
          <w:sz w:val="21"/>
          <w:szCs w:val="21"/>
          <w:lang w:eastAsia="ru-RU"/>
        </w:rPr>
        <w:br/>
        <w:t>5. Важно объяснить, что террористов гораздо меньше, чем хороших, добрых и мирных людей. Жители всего мира делают многое, для того чтобы терроризма (войн, взрывов – эти слова больше подходят для маленьких, которым слово «терроризм» не понятно) не было. Во всех странах есть специальные люди (полицейские, военные, разведчики), которые борются с террористами и защищают обычных людей. </w:t>
      </w:r>
    </w:p>
    <w:p w:rsidR="00535A4F" w:rsidRPr="00487EC1" w:rsidRDefault="00535A4F" w:rsidP="00535A4F">
      <w:pPr>
        <w:spacing w:after="0" w:line="240" w:lineRule="auto"/>
        <w:jc w:val="both"/>
        <w:rPr>
          <w:rFonts w:ascii="Arial" w:eastAsia="Times New Roman" w:hAnsi="Arial" w:cs="Arial"/>
          <w:color w:val="000000"/>
          <w:sz w:val="21"/>
          <w:szCs w:val="21"/>
          <w:lang w:eastAsia="ru-RU"/>
        </w:rPr>
      </w:pPr>
      <w:r w:rsidRPr="00487EC1">
        <w:rPr>
          <w:rFonts w:ascii="Arial" w:eastAsia="Times New Roman" w:hAnsi="Arial" w:cs="Arial"/>
          <w:color w:val="000000"/>
          <w:sz w:val="21"/>
          <w:szCs w:val="21"/>
          <w:lang w:eastAsia="ru-RU"/>
        </w:rPr>
        <w:t> </w:t>
      </w:r>
      <w:r w:rsidRPr="00487EC1">
        <w:rPr>
          <w:rFonts w:ascii="Arial" w:eastAsia="Times New Roman" w:hAnsi="Arial" w:cs="Arial"/>
          <w:color w:val="000000"/>
          <w:sz w:val="21"/>
          <w:szCs w:val="21"/>
          <w:lang w:eastAsia="ru-RU"/>
        </w:rPr>
        <w:br/>
        <w:t>6. Также важно поговорить о том, что в опасной ситуации необходимо определить то, что зависит от тебя самого и обязательно сделать это. Информация о том, что практически в любой ситуации можно найти выход поддерживает и мобилизует, а знание простых алгоритмов поведения позволяет ребенку чувствовать себя более уверенно.</w:t>
      </w:r>
    </w:p>
    <w:p w:rsidR="00535A4F" w:rsidRDefault="00535A4F" w:rsidP="00535A4F">
      <w:pPr>
        <w:spacing w:after="0" w:line="240" w:lineRule="auto"/>
        <w:jc w:val="both"/>
        <w:outlineLvl w:val="1"/>
        <w:rPr>
          <w:rFonts w:ascii="Arial" w:eastAsia="Times New Roman" w:hAnsi="Arial" w:cs="Arial"/>
          <w:b/>
          <w:bCs/>
          <w:color w:val="000000"/>
          <w:sz w:val="36"/>
          <w:szCs w:val="36"/>
          <w:lang w:eastAsia="ru-RU"/>
        </w:rPr>
      </w:pPr>
    </w:p>
    <w:p w:rsidR="00535A4F" w:rsidRDefault="00535A4F" w:rsidP="00535A4F">
      <w:pPr>
        <w:spacing w:after="0" w:line="240" w:lineRule="auto"/>
        <w:jc w:val="center"/>
        <w:outlineLvl w:val="1"/>
        <w:rPr>
          <w:rFonts w:ascii="Arial" w:eastAsia="Times New Roman" w:hAnsi="Arial" w:cs="Arial"/>
          <w:b/>
          <w:bCs/>
          <w:color w:val="000000"/>
          <w:sz w:val="28"/>
          <w:szCs w:val="28"/>
          <w:lang w:eastAsia="ru-RU"/>
        </w:rPr>
      </w:pPr>
      <w:r w:rsidRPr="00487EC1">
        <w:rPr>
          <w:rFonts w:ascii="Arial" w:eastAsia="Times New Roman" w:hAnsi="Arial" w:cs="Arial"/>
          <w:b/>
          <w:bCs/>
          <w:color w:val="000000"/>
          <w:sz w:val="28"/>
          <w:szCs w:val="28"/>
          <w:lang w:eastAsia="ru-RU"/>
        </w:rPr>
        <w:t>Что нельзя говорить детям?</w:t>
      </w:r>
    </w:p>
    <w:p w:rsidR="00535A4F" w:rsidRPr="00487EC1" w:rsidRDefault="00535A4F" w:rsidP="00535A4F">
      <w:pPr>
        <w:spacing w:after="0" w:line="240" w:lineRule="auto"/>
        <w:jc w:val="center"/>
        <w:outlineLvl w:val="1"/>
        <w:rPr>
          <w:rFonts w:ascii="Arial" w:eastAsia="Times New Roman" w:hAnsi="Arial" w:cs="Arial"/>
          <w:b/>
          <w:bCs/>
          <w:color w:val="000000"/>
          <w:sz w:val="28"/>
          <w:szCs w:val="28"/>
          <w:lang w:eastAsia="ru-RU"/>
        </w:rPr>
      </w:pPr>
    </w:p>
    <w:p w:rsidR="00535A4F" w:rsidRDefault="00535A4F" w:rsidP="00535A4F">
      <w:pPr>
        <w:spacing w:after="0" w:line="240" w:lineRule="auto"/>
        <w:jc w:val="both"/>
        <w:rPr>
          <w:rFonts w:ascii="Arial" w:eastAsia="Times New Roman" w:hAnsi="Arial" w:cs="Arial"/>
          <w:color w:val="000000"/>
          <w:sz w:val="21"/>
          <w:szCs w:val="21"/>
          <w:lang w:eastAsia="ru-RU"/>
        </w:rPr>
      </w:pPr>
      <w:r w:rsidRPr="00487EC1">
        <w:rPr>
          <w:rFonts w:ascii="Arial" w:eastAsia="Times New Roman" w:hAnsi="Arial" w:cs="Arial"/>
          <w:color w:val="000000"/>
          <w:sz w:val="21"/>
          <w:szCs w:val="21"/>
          <w:lang w:eastAsia="ru-RU"/>
        </w:rPr>
        <w:t>– Что это конкретные люди, которые хотят зла, хотят всех убить, хотят нас с тобой убить.</w:t>
      </w:r>
      <w:r w:rsidRPr="00487EC1">
        <w:rPr>
          <w:rFonts w:ascii="Arial" w:eastAsia="Times New Roman" w:hAnsi="Arial" w:cs="Arial"/>
          <w:color w:val="000000"/>
          <w:sz w:val="21"/>
          <w:szCs w:val="21"/>
          <w:lang w:eastAsia="ru-RU"/>
        </w:rPr>
        <w:br/>
        <w:t>– Про злых людей какой-то определенной национальности.</w:t>
      </w:r>
    </w:p>
    <w:p w:rsidR="004B2281" w:rsidRDefault="00535A4F" w:rsidP="00535A4F">
      <w:r w:rsidRPr="00487EC1">
        <w:rPr>
          <w:rFonts w:ascii="Arial" w:eastAsia="Times New Roman" w:hAnsi="Arial" w:cs="Arial"/>
          <w:color w:val="000000"/>
          <w:sz w:val="21"/>
          <w:szCs w:val="21"/>
          <w:lang w:eastAsia="ru-RU"/>
        </w:rPr>
        <w:t>– Что это совершенно непредсказуемо и может случиться везде и со всеми.</w:t>
      </w:r>
      <w:bookmarkStart w:id="0" w:name="_GoBack"/>
      <w:bookmarkEnd w:id="0"/>
    </w:p>
    <w:sectPr w:rsidR="004B2281" w:rsidSect="00413D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00E0"/>
    <w:rsid w:val="00413D0F"/>
    <w:rsid w:val="004B2281"/>
    <w:rsid w:val="00535A4F"/>
    <w:rsid w:val="008400E0"/>
    <w:rsid w:val="00D23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A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A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5A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A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A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5A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745</Words>
  <Characters>4253</Characters>
  <Application>Microsoft Office Word</Application>
  <DocSecurity>0</DocSecurity>
  <Lines>35</Lines>
  <Paragraphs>9</Paragraphs>
  <ScaleCrop>false</ScaleCrop>
  <Company>Администрация г.Мегион</Company>
  <LinksUpToDate>false</LinksUpToDate>
  <CharactersWithSpaces>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Виктория Витальевна</dc:creator>
  <cp:keywords/>
  <dc:description/>
  <cp:lastModifiedBy>1</cp:lastModifiedBy>
  <cp:revision>4</cp:revision>
  <dcterms:created xsi:type="dcterms:W3CDTF">2017-04-05T05:06:00Z</dcterms:created>
  <dcterms:modified xsi:type="dcterms:W3CDTF">2017-04-05T07:48:00Z</dcterms:modified>
</cp:coreProperties>
</file>