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21" w:type="dxa"/>
        <w:shd w:val="clear" w:color="auto" w:fill="FFFFFF"/>
        <w:tblCellMar>
          <w:left w:w="0" w:type="dxa"/>
          <w:right w:w="0" w:type="dxa"/>
        </w:tblCellMar>
        <w:tblLook w:val="04A0"/>
      </w:tblPr>
      <w:tblGrid>
        <w:gridCol w:w="10121"/>
      </w:tblGrid>
      <w:tr w:rsidR="000071B3" w:rsidRPr="000071B3" w:rsidTr="000071B3">
        <w:tc>
          <w:tcPr>
            <w:tcW w:w="10121" w:type="dxa"/>
            <w:shd w:val="clear" w:color="auto" w:fill="FFFFFF"/>
            <w:tcMar>
              <w:top w:w="56" w:type="dxa"/>
              <w:left w:w="56" w:type="dxa"/>
              <w:bottom w:w="56" w:type="dxa"/>
              <w:right w:w="56" w:type="dxa"/>
            </w:tcMar>
            <w:hideMark/>
          </w:tcPr>
          <w:p w:rsidR="000071B3" w:rsidRPr="005B6B11" w:rsidRDefault="000071B3" w:rsidP="000071B3">
            <w:pPr>
              <w:ind w:left="0" w:firstLine="0"/>
              <w:jc w:val="center"/>
              <w:rPr>
                <w:rFonts w:ascii="Liberation Serif" w:eastAsia="Times New Roman" w:hAnsi="Liberation Serif" w:cs="Arial"/>
                <w:b/>
                <w:bCs/>
                <w:color w:val="0070C0"/>
                <w:sz w:val="40"/>
                <w:szCs w:val="40"/>
                <w:lang w:eastAsia="ru-RU"/>
              </w:rPr>
            </w:pPr>
            <w:r w:rsidRPr="005B6B11">
              <w:rPr>
                <w:rFonts w:ascii="Liberation Serif" w:eastAsia="Times New Roman" w:hAnsi="Liberation Serif" w:cs="Arial"/>
                <w:b/>
                <w:bCs/>
                <w:color w:val="0070C0"/>
                <w:sz w:val="40"/>
                <w:szCs w:val="40"/>
                <w:lang w:eastAsia="ru-RU"/>
              </w:rPr>
              <w:t>«СУИЦИД.</w:t>
            </w:r>
          </w:p>
          <w:p w:rsidR="00846EB0" w:rsidRPr="00E675DD" w:rsidRDefault="000071B3" w:rsidP="00E675DD">
            <w:pPr>
              <w:ind w:left="0" w:firstLine="0"/>
              <w:jc w:val="center"/>
              <w:rPr>
                <w:rFonts w:ascii="Arial" w:eastAsia="Times New Roman" w:hAnsi="Arial" w:cs="Arial"/>
                <w:color w:val="76923C" w:themeColor="accent3" w:themeShade="BF"/>
                <w:sz w:val="44"/>
                <w:szCs w:val="44"/>
                <w:lang w:eastAsia="ru-RU"/>
              </w:rPr>
            </w:pPr>
            <w:r w:rsidRPr="005B6B11">
              <w:rPr>
                <w:rFonts w:ascii="Liberation Serif" w:eastAsia="Times New Roman" w:hAnsi="Liberation Serif" w:cs="Arial"/>
                <w:b/>
                <w:bCs/>
                <w:color w:val="0070C0"/>
                <w:sz w:val="40"/>
                <w:szCs w:val="40"/>
                <w:lang w:eastAsia="ru-RU"/>
              </w:rPr>
              <w:t>ВОЗРАСТНЫЕ АСПЕКТЫ СУИЦИДАЛЬНОГО ПОВЕДЕНИЯ»</w:t>
            </w:r>
          </w:p>
        </w:tc>
      </w:tr>
    </w:tbl>
    <w:p w:rsidR="000071B3" w:rsidRDefault="000071B3" w:rsidP="00564679">
      <w:pPr>
        <w:shd w:val="clear" w:color="auto" w:fill="FFFFFF"/>
        <w:ind w:left="0" w:firstLine="0"/>
        <w:jc w:val="both"/>
        <w:rPr>
          <w:rFonts w:ascii="Times New Roman" w:eastAsia="Times New Roman" w:hAnsi="Times New Roman"/>
          <w:i/>
          <w:iCs/>
          <w:color w:val="000000"/>
          <w:sz w:val="28"/>
          <w:szCs w:val="28"/>
          <w:lang w:eastAsia="ru-RU"/>
        </w:rPr>
      </w:pPr>
      <w:r w:rsidRPr="000071B3">
        <w:rPr>
          <w:rFonts w:ascii="Liberation Serif" w:eastAsia="Times New Roman" w:hAnsi="Liberation Serif" w:cs="Arial"/>
          <w:color w:val="000000"/>
          <w:sz w:val="24"/>
          <w:szCs w:val="24"/>
          <w:lang w:eastAsia="ru-RU"/>
        </w:rPr>
        <w:t>        </w:t>
      </w:r>
      <w:r w:rsidRPr="000071B3">
        <w:rPr>
          <w:rFonts w:ascii="Times New Roman" w:eastAsia="Times New Roman" w:hAnsi="Times New Roman"/>
          <w:color w:val="000000"/>
          <w:sz w:val="28"/>
          <w:szCs w:val="28"/>
          <w:lang w:eastAsia="ru-RU"/>
        </w:rPr>
        <w:t>Одним из последствий кризиса, а точнее, деструктивного разрешения кризисной ситуации является суицид.</w:t>
      </w:r>
      <w:r w:rsidRPr="000071B3">
        <w:rPr>
          <w:rFonts w:ascii="Times New Roman" w:eastAsia="Times New Roman" w:hAnsi="Times New Roman"/>
          <w:i/>
          <w:iCs/>
          <w:color w:val="000000"/>
          <w:sz w:val="28"/>
          <w:szCs w:val="28"/>
          <w:lang w:eastAsia="ru-RU"/>
        </w:rPr>
        <w:t> </w:t>
      </w:r>
      <w:r w:rsidR="00286E30">
        <w:rPr>
          <w:noProof/>
          <w:vanish/>
          <w:lang w:eastAsia="ru-RU"/>
        </w:rPr>
        <w:t xml:space="preserve"> </w:t>
      </w:r>
      <w:r w:rsidR="00EB1E40">
        <w:rPr>
          <w:noProof/>
          <w:vanish/>
          <w:lang w:eastAsia="ru-RU"/>
        </w:rPr>
        <w:drawing>
          <wp:inline distT="0" distB="0" distL="0" distR="0">
            <wp:extent cx="6480175" cy="4864181"/>
            <wp:effectExtent l="19050" t="0" r="0" b="0"/>
            <wp:docPr id="19" name="Рисунок 19" descr="C:\Users\komp\Desktop\картинки с суицидальными проявлениями_ 14 тыс изображений найдено в Яндекс.Картинках_files\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mp\Desktop\картинки с суицидальными проявлениями_ 14 тыс изображений найдено в Яндекс.Картинках_files\img0.jpg"/>
                    <pic:cNvPicPr>
                      <a:picLocks noChangeAspect="1" noChangeArrowheads="1"/>
                    </pic:cNvPicPr>
                  </pic:nvPicPr>
                  <pic:blipFill>
                    <a:blip r:embed="rId8" cstate="print"/>
                    <a:srcRect/>
                    <a:stretch>
                      <a:fillRect/>
                    </a:stretch>
                  </pic:blipFill>
                  <pic:spPr bwMode="auto">
                    <a:xfrm>
                      <a:off x="0" y="0"/>
                      <a:ext cx="6480175" cy="4864181"/>
                    </a:xfrm>
                    <a:prstGeom prst="rect">
                      <a:avLst/>
                    </a:prstGeom>
                    <a:noFill/>
                    <a:ln w="9525">
                      <a:noFill/>
                      <a:miter lim="800000"/>
                      <a:headEnd/>
                      <a:tailEnd/>
                    </a:ln>
                  </pic:spPr>
                </pic:pic>
              </a:graphicData>
            </a:graphic>
          </wp:inline>
        </w:drawing>
      </w:r>
    </w:p>
    <w:p w:rsidR="00564679" w:rsidRDefault="009F2F70" w:rsidP="00564679">
      <w:pPr>
        <w:shd w:val="clear" w:color="auto" w:fill="FFFFFF"/>
        <w:ind w:left="0" w:firstLine="0"/>
        <w:jc w:val="both"/>
        <w:rPr>
          <w:rFonts w:ascii="Times New Roman" w:eastAsia="Times New Roman" w:hAnsi="Times New Roman"/>
          <w:color w:val="000000"/>
          <w:sz w:val="28"/>
          <w:szCs w:val="28"/>
          <w:lang w:eastAsia="ru-RU"/>
        </w:rPr>
      </w:pPr>
      <w:r>
        <w:rPr>
          <w:rFonts w:ascii="Times New Roman" w:eastAsia="Times New Roman" w:hAnsi="Times New Roman"/>
          <w:b/>
          <w:i/>
          <w:iCs/>
          <w:noProof/>
          <w:color w:val="76923C" w:themeColor="accent3" w:themeShade="BF"/>
          <w:sz w:val="28"/>
          <w:szCs w:val="28"/>
          <w:lang w:eastAsia="ru-RU"/>
        </w:rPr>
        <w:drawing>
          <wp:anchor distT="0" distB="0" distL="114300" distR="114300" simplePos="0" relativeHeight="251662336" behindDoc="1" locked="0" layoutInCell="1" allowOverlap="1">
            <wp:simplePos x="0" y="0"/>
            <wp:positionH relativeFrom="column">
              <wp:posOffset>450215</wp:posOffset>
            </wp:positionH>
            <wp:positionV relativeFrom="paragraph">
              <wp:posOffset>55245</wp:posOffset>
            </wp:positionV>
            <wp:extent cx="2226945" cy="2458085"/>
            <wp:effectExtent l="171450" t="0" r="249555" b="0"/>
            <wp:wrapTight wrapText="bothSides">
              <wp:wrapPolygon edited="0">
                <wp:start x="-185" y="3013"/>
                <wp:lineTo x="-924" y="4352"/>
                <wp:lineTo x="-1663" y="19083"/>
                <wp:lineTo x="12195" y="20255"/>
                <wp:lineTo x="19956" y="20255"/>
                <wp:lineTo x="23466" y="20255"/>
                <wp:lineTo x="23651" y="20255"/>
                <wp:lineTo x="24021" y="19251"/>
                <wp:lineTo x="24021" y="19083"/>
                <wp:lineTo x="23466" y="16572"/>
                <wp:lineTo x="23466" y="16405"/>
                <wp:lineTo x="23281" y="13894"/>
                <wp:lineTo x="23281" y="13727"/>
                <wp:lineTo x="22727" y="11216"/>
                <wp:lineTo x="22727" y="11048"/>
                <wp:lineTo x="22358" y="8537"/>
                <wp:lineTo x="22358" y="8370"/>
                <wp:lineTo x="21988" y="5859"/>
                <wp:lineTo x="21988" y="5692"/>
                <wp:lineTo x="21434" y="3181"/>
                <wp:lineTo x="21434" y="3013"/>
                <wp:lineTo x="-185" y="3013"/>
              </wp:wrapPolygon>
            </wp:wrapTight>
            <wp:docPr id="12" name="Рисунок 25" descr="Насилие против женщины Стоковая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силие против женщины Стоковая Картинка"/>
                    <pic:cNvPicPr>
                      <a:picLocks noChangeAspect="1" noChangeArrowheads="1"/>
                    </pic:cNvPicPr>
                  </pic:nvPicPr>
                  <pic:blipFill>
                    <a:blip r:embed="rId9" cstate="print"/>
                    <a:srcRect/>
                    <a:stretch>
                      <a:fillRect/>
                    </a:stretch>
                  </pic:blipFill>
                  <pic:spPr bwMode="auto">
                    <a:xfrm>
                      <a:off x="0" y="0"/>
                      <a:ext cx="2226945" cy="245808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0071B3" w:rsidRPr="000071B3">
        <w:rPr>
          <w:rFonts w:ascii="Times New Roman" w:eastAsia="Times New Roman" w:hAnsi="Times New Roman"/>
          <w:b/>
          <w:i/>
          <w:iCs/>
          <w:color w:val="76923C" w:themeColor="accent3" w:themeShade="BF"/>
          <w:sz w:val="28"/>
          <w:szCs w:val="28"/>
          <w:lang w:eastAsia="ru-RU"/>
        </w:rPr>
        <w:t xml:space="preserve">        </w:t>
      </w:r>
      <w:r w:rsidR="000071B3" w:rsidRPr="005B6B11">
        <w:rPr>
          <w:rFonts w:ascii="Times New Roman" w:eastAsia="Times New Roman" w:hAnsi="Times New Roman"/>
          <w:b/>
          <w:i/>
          <w:iCs/>
          <w:color w:val="0070C0"/>
          <w:sz w:val="28"/>
          <w:szCs w:val="28"/>
          <w:u w:val="single"/>
          <w:lang w:eastAsia="ru-RU"/>
        </w:rPr>
        <w:t>Суицид</w:t>
      </w:r>
      <w:r w:rsidR="000071B3" w:rsidRPr="005B6B11">
        <w:rPr>
          <w:rFonts w:ascii="Times New Roman" w:eastAsia="Times New Roman" w:hAnsi="Times New Roman"/>
          <w:b/>
          <w:bCs/>
          <w:color w:val="0070C0"/>
          <w:sz w:val="28"/>
          <w:szCs w:val="28"/>
          <w:u w:val="single"/>
          <w:lang w:eastAsia="ru-RU"/>
        </w:rPr>
        <w:t> –</w:t>
      </w:r>
      <w:r w:rsidR="000071B3" w:rsidRPr="000071B3">
        <w:rPr>
          <w:rFonts w:ascii="Times New Roman" w:eastAsia="Times New Roman" w:hAnsi="Times New Roman"/>
          <w:b/>
          <w:bCs/>
          <w:color w:val="000000"/>
          <w:sz w:val="28"/>
          <w:szCs w:val="28"/>
          <w:lang w:eastAsia="ru-RU"/>
        </w:rPr>
        <w:t> </w:t>
      </w:r>
      <w:r w:rsidR="000071B3" w:rsidRPr="000071B3">
        <w:rPr>
          <w:rFonts w:ascii="Times New Roman" w:eastAsia="Times New Roman" w:hAnsi="Times New Roman"/>
          <w:color w:val="000000"/>
          <w:sz w:val="28"/>
          <w:szCs w:val="28"/>
          <w:lang w:eastAsia="ru-RU"/>
        </w:rPr>
        <w:t xml:space="preserve">умышленное самоповреждение со смертельным исходом (лишение себя жизни). Психологический смысл суицида чаще всего заключается в </w:t>
      </w:r>
      <w:proofErr w:type="spellStart"/>
      <w:r w:rsidR="000071B3" w:rsidRPr="000071B3">
        <w:rPr>
          <w:rFonts w:ascii="Times New Roman" w:eastAsia="Times New Roman" w:hAnsi="Times New Roman"/>
          <w:color w:val="000000"/>
          <w:sz w:val="28"/>
          <w:szCs w:val="28"/>
          <w:lang w:eastAsia="ru-RU"/>
        </w:rPr>
        <w:t>отреагировании</w:t>
      </w:r>
      <w:proofErr w:type="spellEnd"/>
      <w:r w:rsidR="000071B3" w:rsidRPr="000071B3">
        <w:rPr>
          <w:rFonts w:ascii="Times New Roman" w:eastAsia="Times New Roman" w:hAnsi="Times New Roman"/>
          <w:color w:val="000000"/>
          <w:sz w:val="28"/>
          <w:szCs w:val="28"/>
          <w:lang w:eastAsia="ru-RU"/>
        </w:rPr>
        <w:t xml:space="preserve"> аффекта, снятии эмоционального напряжения, ухода от той ситуации, в которой волей или неволей оказывается человек. Люди, совершающие суицид, обычно страдают от сильной душевной боли и находятся в состоянии стресса, а также чувствуют невозможность справиться со своими проблемами. Они часто страдают психическими болезнями, эмоциональными нарушениями, особенно депрессией, и смотрят в будущее без надежды.</w:t>
      </w:r>
      <w:r w:rsidR="00BF1A3B" w:rsidRPr="00BF1A3B">
        <w:t xml:space="preserve"> </w:t>
      </w:r>
    </w:p>
    <w:p w:rsidR="00BF1A3B" w:rsidRPr="005B6B11" w:rsidRDefault="000071B3" w:rsidP="00564679">
      <w:pPr>
        <w:shd w:val="clear" w:color="auto" w:fill="FFFFFF"/>
        <w:ind w:left="0" w:firstLine="0"/>
        <w:jc w:val="both"/>
        <w:rPr>
          <w:rFonts w:ascii="Times New Roman" w:eastAsia="Times New Roman" w:hAnsi="Times New Roman"/>
          <w:b/>
          <w:bCs/>
          <w:color w:val="0070C0"/>
          <w:sz w:val="28"/>
          <w:szCs w:val="28"/>
          <w:lang w:eastAsia="ru-RU"/>
        </w:rPr>
      </w:pPr>
      <w:r>
        <w:rPr>
          <w:rFonts w:ascii="Times New Roman" w:eastAsia="Times New Roman" w:hAnsi="Times New Roman"/>
          <w:color w:val="000000"/>
          <w:sz w:val="28"/>
          <w:szCs w:val="28"/>
          <w:lang w:eastAsia="ru-RU"/>
        </w:rPr>
        <w:t>      </w:t>
      </w:r>
      <w:r w:rsidRPr="000071B3">
        <w:rPr>
          <w:rFonts w:ascii="Times New Roman" w:eastAsia="Times New Roman" w:hAnsi="Times New Roman"/>
          <w:color w:val="000000"/>
          <w:sz w:val="28"/>
          <w:szCs w:val="28"/>
          <w:lang w:eastAsia="ru-RU"/>
        </w:rPr>
        <w:t> </w:t>
      </w:r>
      <w:r w:rsidRPr="005B6B11">
        <w:rPr>
          <w:rFonts w:ascii="Times New Roman" w:eastAsia="Times New Roman" w:hAnsi="Times New Roman"/>
          <w:b/>
          <w:i/>
          <w:iCs/>
          <w:color w:val="0070C0"/>
          <w:sz w:val="28"/>
          <w:szCs w:val="28"/>
          <w:u w:val="single"/>
          <w:lang w:eastAsia="ru-RU"/>
        </w:rPr>
        <w:t>Суицидальное поведение</w:t>
      </w:r>
      <w:r w:rsidRPr="005B6B11">
        <w:rPr>
          <w:rFonts w:ascii="Times New Roman" w:eastAsia="Times New Roman" w:hAnsi="Times New Roman"/>
          <w:i/>
          <w:iCs/>
          <w:color w:val="0070C0"/>
          <w:sz w:val="28"/>
          <w:szCs w:val="28"/>
          <w:lang w:eastAsia="ru-RU"/>
        </w:rPr>
        <w:t> </w:t>
      </w:r>
      <w:r w:rsidRPr="005B6B11">
        <w:rPr>
          <w:rFonts w:ascii="Times New Roman" w:eastAsia="Times New Roman" w:hAnsi="Times New Roman"/>
          <w:b/>
          <w:bCs/>
          <w:color w:val="0070C0"/>
          <w:sz w:val="28"/>
          <w:szCs w:val="28"/>
          <w:lang w:eastAsia="ru-RU"/>
        </w:rPr>
        <w:t>– </w:t>
      </w:r>
    </w:p>
    <w:p w:rsidR="00564679" w:rsidRDefault="000071B3" w:rsidP="00564679">
      <w:pPr>
        <w:shd w:val="clear" w:color="auto" w:fill="FFFFFF"/>
        <w:ind w:left="0" w:firstLine="0"/>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это проя</w:t>
      </w:r>
      <w:r w:rsidR="00BF1A3B">
        <w:rPr>
          <w:rFonts w:ascii="Times New Roman" w:eastAsia="Times New Roman" w:hAnsi="Times New Roman"/>
          <w:color w:val="000000"/>
          <w:sz w:val="28"/>
          <w:szCs w:val="28"/>
          <w:lang w:eastAsia="ru-RU"/>
        </w:rPr>
        <w:t>вление суицидальной активности:</w:t>
      </w:r>
      <w:r w:rsidRPr="000071B3">
        <w:rPr>
          <w:rFonts w:ascii="Times New Roman" w:eastAsia="Times New Roman" w:hAnsi="Times New Roman"/>
          <w:color w:val="000000"/>
          <w:sz w:val="28"/>
          <w:szCs w:val="28"/>
          <w:lang w:eastAsia="ru-RU"/>
        </w:rPr>
        <w:t xml:space="preserve"> мысли, намерения, высказывания, угрозы, попытки, покушения. </w:t>
      </w:r>
    </w:p>
    <w:p w:rsidR="00564679" w:rsidRDefault="00564679" w:rsidP="00564679">
      <w:pPr>
        <w:shd w:val="clear" w:color="auto" w:fill="FFFFFF"/>
        <w:ind w:left="0" w:firstLine="0"/>
        <w:jc w:val="both"/>
        <w:rPr>
          <w:rFonts w:ascii="Times New Roman" w:eastAsia="Times New Roman" w:hAnsi="Times New Roman"/>
          <w:color w:val="000000"/>
          <w:sz w:val="28"/>
          <w:szCs w:val="28"/>
          <w:lang w:eastAsia="ru-RU"/>
        </w:rPr>
      </w:pPr>
      <w:r w:rsidRPr="00564679">
        <w:rPr>
          <w:rFonts w:ascii="Times New Roman" w:eastAsia="Times New Roman" w:hAnsi="Times New Roman"/>
          <w:b/>
          <w:i/>
          <w:color w:val="76923C" w:themeColor="accent3" w:themeShade="BF"/>
          <w:sz w:val="28"/>
          <w:szCs w:val="28"/>
          <w:lang w:eastAsia="ru-RU"/>
        </w:rPr>
        <w:t xml:space="preserve">       </w:t>
      </w:r>
      <w:r w:rsidR="000071B3" w:rsidRPr="005B6B11">
        <w:rPr>
          <w:rFonts w:ascii="Times New Roman" w:eastAsia="Times New Roman" w:hAnsi="Times New Roman"/>
          <w:b/>
          <w:i/>
          <w:color w:val="0070C0"/>
          <w:sz w:val="28"/>
          <w:szCs w:val="28"/>
          <w:u w:val="single"/>
          <w:lang w:eastAsia="ru-RU"/>
        </w:rPr>
        <w:t>Суицидальное поведение</w:t>
      </w:r>
      <w:r w:rsidR="000071B3" w:rsidRPr="000071B3">
        <w:rPr>
          <w:rFonts w:ascii="Times New Roman" w:eastAsia="Times New Roman" w:hAnsi="Times New Roman"/>
          <w:color w:val="000000"/>
          <w:sz w:val="28"/>
          <w:szCs w:val="28"/>
          <w:lang w:eastAsia="ru-RU"/>
        </w:rPr>
        <w:t xml:space="preserve"> встречается как в норме (без психопатологии), так и при психопатиях и при акцентуациях характера – в последнем случае оно является одной из форм девиантного поведения при острых аффективных или </w:t>
      </w:r>
      <w:proofErr w:type="spellStart"/>
      <w:r w:rsidR="000071B3" w:rsidRPr="000071B3">
        <w:rPr>
          <w:rFonts w:ascii="Times New Roman" w:eastAsia="Times New Roman" w:hAnsi="Times New Roman"/>
          <w:color w:val="000000"/>
          <w:sz w:val="28"/>
          <w:szCs w:val="28"/>
          <w:lang w:eastAsia="ru-RU"/>
        </w:rPr>
        <w:t>патохарактерологических</w:t>
      </w:r>
      <w:proofErr w:type="spellEnd"/>
      <w:r w:rsidR="000071B3" w:rsidRPr="000071B3">
        <w:rPr>
          <w:rFonts w:ascii="Times New Roman" w:eastAsia="Times New Roman" w:hAnsi="Times New Roman"/>
          <w:color w:val="000000"/>
          <w:sz w:val="28"/>
          <w:szCs w:val="28"/>
          <w:lang w:eastAsia="ru-RU"/>
        </w:rPr>
        <w:t xml:space="preserve"> реакциях.</w:t>
      </w:r>
    </w:p>
    <w:p w:rsidR="00564679" w:rsidRDefault="00564679" w:rsidP="00564679">
      <w:pPr>
        <w:shd w:val="clear" w:color="auto" w:fill="FFFFFF"/>
        <w:ind w:left="0" w:firstLine="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sidR="000071B3" w:rsidRPr="005B6B11">
        <w:rPr>
          <w:rFonts w:ascii="Times New Roman" w:eastAsia="Times New Roman" w:hAnsi="Times New Roman"/>
          <w:b/>
          <w:i/>
          <w:color w:val="0070C0"/>
          <w:sz w:val="28"/>
          <w:szCs w:val="28"/>
          <w:u w:val="single"/>
          <w:lang w:eastAsia="ru-RU"/>
        </w:rPr>
        <w:t>Суицидальное поведение</w:t>
      </w:r>
      <w:r w:rsidR="000071B3" w:rsidRPr="000071B3">
        <w:rPr>
          <w:rFonts w:ascii="Times New Roman" w:eastAsia="Times New Roman" w:hAnsi="Times New Roman"/>
          <w:color w:val="000000"/>
          <w:sz w:val="28"/>
          <w:szCs w:val="28"/>
          <w:lang w:eastAsia="ru-RU"/>
        </w:rPr>
        <w:t xml:space="preserve"> на разных этапах онтогенетического развития имеет свои особенности. Самоубийство во всем мире имеет подвижные возрастные пики, но при сравнительной статистике выделяют два основных: «пик молодости» (от 15 до 23 лет) и «пик» инволюции (после 40 лет).</w:t>
      </w:r>
    </w:p>
    <w:p w:rsidR="005B6B11" w:rsidRDefault="005B6B11" w:rsidP="00564679">
      <w:pPr>
        <w:shd w:val="clear" w:color="auto" w:fill="FFFFFF"/>
        <w:ind w:left="0" w:firstLine="0"/>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61312" behindDoc="1" locked="0" layoutInCell="1" allowOverlap="1">
            <wp:simplePos x="0" y="0"/>
            <wp:positionH relativeFrom="column">
              <wp:posOffset>4060190</wp:posOffset>
            </wp:positionH>
            <wp:positionV relativeFrom="paragraph">
              <wp:posOffset>20320</wp:posOffset>
            </wp:positionV>
            <wp:extent cx="2229485" cy="2433955"/>
            <wp:effectExtent l="171450" t="0" r="247015" b="0"/>
            <wp:wrapTight wrapText="bothSides">
              <wp:wrapPolygon edited="0">
                <wp:start x="-185" y="3043"/>
                <wp:lineTo x="-923" y="4396"/>
                <wp:lineTo x="-1661" y="19273"/>
                <wp:lineTo x="14580" y="20287"/>
                <wp:lineTo x="20117" y="20287"/>
                <wp:lineTo x="23439" y="20287"/>
                <wp:lineTo x="23624" y="20287"/>
                <wp:lineTo x="23993" y="19442"/>
                <wp:lineTo x="23993" y="19273"/>
                <wp:lineTo x="23439" y="16737"/>
                <wp:lineTo x="23439" y="16568"/>
                <wp:lineTo x="23255" y="14032"/>
                <wp:lineTo x="23255" y="13863"/>
                <wp:lineTo x="22701" y="11327"/>
                <wp:lineTo x="22701" y="11158"/>
                <wp:lineTo x="22332" y="8622"/>
                <wp:lineTo x="22332" y="8453"/>
                <wp:lineTo x="21963" y="5917"/>
                <wp:lineTo x="21963" y="5748"/>
                <wp:lineTo x="21409" y="3212"/>
                <wp:lineTo x="21409" y="3043"/>
                <wp:lineTo x="-185" y="3043"/>
              </wp:wrapPolygon>
            </wp:wrapTight>
            <wp:docPr id="6" name="Рисунок 16" descr="http://29apnd.ru/wp-content/uploads/2015/06/op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9apnd.ru/wp-content/uploads/2015/06/opity.jpg"/>
                    <pic:cNvPicPr>
                      <a:picLocks noChangeAspect="1" noChangeArrowheads="1"/>
                    </pic:cNvPicPr>
                  </pic:nvPicPr>
                  <pic:blipFill>
                    <a:blip r:embed="rId10" cstate="print"/>
                    <a:srcRect/>
                    <a:stretch>
                      <a:fillRect/>
                    </a:stretch>
                  </pic:blipFill>
                  <pic:spPr bwMode="auto">
                    <a:xfrm>
                      <a:off x="0" y="0"/>
                      <a:ext cx="2229485" cy="243395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0071B3" w:rsidRPr="000071B3">
        <w:rPr>
          <w:rFonts w:ascii="Times New Roman" w:eastAsia="Times New Roman" w:hAnsi="Times New Roman"/>
          <w:color w:val="000000"/>
          <w:sz w:val="28"/>
          <w:szCs w:val="28"/>
          <w:lang w:eastAsia="ru-RU"/>
        </w:rPr>
        <w:t>        В подростковом возрасте возрастает количество суицидов. По данным статистики, самоубийство является третьей основной причиной подростковой и юношеской смертности после несчастных случаев и убийств. В медицине есть даже специальный термин «пубертатный суицид». Более того, суицид рассматривают как один из вариантов проживания данного возрастного кризиса. Для подростков самоубийство – типичная реакция на стрессовые ситуации и кризисы. А это значит, что в любой момент подросток может почувствовать себя совершенно лишним в этом мире.</w:t>
      </w:r>
      <w:r>
        <w:rPr>
          <w:rFonts w:ascii="Times New Roman" w:eastAsia="Times New Roman" w:hAnsi="Times New Roman"/>
          <w:color w:val="000000"/>
          <w:sz w:val="28"/>
          <w:szCs w:val="28"/>
          <w:lang w:eastAsia="ru-RU"/>
        </w:rPr>
        <w:t xml:space="preserve"> </w:t>
      </w:r>
      <w:proofErr w:type="spellStart"/>
      <w:r w:rsidRPr="000071B3">
        <w:rPr>
          <w:rFonts w:ascii="Times New Roman" w:eastAsia="Times New Roman" w:hAnsi="Times New Roman"/>
          <w:color w:val="000000"/>
          <w:sz w:val="28"/>
          <w:szCs w:val="28"/>
          <w:lang w:eastAsia="ru-RU"/>
        </w:rPr>
        <w:t>Аутоагрессивные</w:t>
      </w:r>
      <w:proofErr w:type="spellEnd"/>
      <w:r>
        <w:rPr>
          <w:rFonts w:ascii="Times New Roman" w:eastAsia="Times New Roman" w:hAnsi="Times New Roman"/>
          <w:color w:val="000000"/>
          <w:sz w:val="28"/>
          <w:szCs w:val="28"/>
          <w:lang w:eastAsia="ru-RU"/>
        </w:rPr>
        <w:t xml:space="preserve"> </w:t>
      </w:r>
      <w:r w:rsidRPr="000071B3">
        <w:rPr>
          <w:rFonts w:ascii="Times New Roman" w:eastAsia="Times New Roman" w:hAnsi="Times New Roman"/>
          <w:color w:val="000000"/>
          <w:sz w:val="28"/>
          <w:szCs w:val="28"/>
          <w:lang w:eastAsia="ru-RU"/>
        </w:rPr>
        <w:t xml:space="preserve"> действия детей и подростков чрезвычайно опасны.</w:t>
      </w:r>
      <w:r>
        <w:rPr>
          <w:rFonts w:ascii="Times New Roman" w:eastAsia="Times New Roman" w:hAnsi="Times New Roman"/>
          <w:color w:val="000000"/>
          <w:sz w:val="28"/>
          <w:szCs w:val="28"/>
          <w:lang w:eastAsia="ru-RU"/>
        </w:rPr>
        <w:t xml:space="preserve"> </w:t>
      </w:r>
      <w:r w:rsidRPr="000071B3">
        <w:rPr>
          <w:rFonts w:ascii="Times New Roman" w:eastAsia="Times New Roman" w:hAnsi="Times New Roman"/>
          <w:color w:val="000000"/>
          <w:sz w:val="28"/>
          <w:szCs w:val="28"/>
          <w:lang w:eastAsia="ru-RU"/>
        </w:rPr>
        <w:t xml:space="preserve">Суицидальные тенденции после попытки самоубийства сохраняются у 60% </w:t>
      </w:r>
      <w:proofErr w:type="spellStart"/>
      <w:r w:rsidRPr="000071B3">
        <w:rPr>
          <w:rFonts w:ascii="Times New Roman" w:eastAsia="Times New Roman" w:hAnsi="Times New Roman"/>
          <w:color w:val="000000"/>
          <w:sz w:val="28"/>
          <w:szCs w:val="28"/>
          <w:lang w:eastAsia="ru-RU"/>
        </w:rPr>
        <w:t>суицидентов</w:t>
      </w:r>
      <w:proofErr w:type="spellEnd"/>
      <w:r w:rsidRPr="000071B3">
        <w:rPr>
          <w:rFonts w:ascii="Times New Roman" w:eastAsia="Times New Roman" w:hAnsi="Times New Roman"/>
          <w:color w:val="000000"/>
          <w:sz w:val="28"/>
          <w:szCs w:val="28"/>
          <w:lang w:eastAsia="ru-RU"/>
        </w:rPr>
        <w:t>.</w:t>
      </w:r>
    </w:p>
    <w:p w:rsidR="00564679" w:rsidRDefault="005B6B11" w:rsidP="00564679">
      <w:pPr>
        <w:shd w:val="clear" w:color="auto" w:fill="FFFFFF"/>
        <w:ind w:left="0" w:firstLine="0"/>
        <w:jc w:val="both"/>
        <w:rPr>
          <w:rFonts w:ascii="Times New Roman" w:eastAsia="Times New Roman" w:hAnsi="Times New Roman"/>
          <w:color w:val="000000"/>
          <w:sz w:val="28"/>
          <w:szCs w:val="28"/>
          <w:lang w:eastAsia="ru-RU"/>
        </w:rPr>
      </w:pPr>
      <w:r>
        <w:rPr>
          <w:noProof/>
          <w:lang w:eastAsia="ru-RU"/>
        </w:rPr>
        <w:lastRenderedPageBreak/>
        <w:drawing>
          <wp:anchor distT="0" distB="0" distL="114300" distR="114300" simplePos="0" relativeHeight="251663360" behindDoc="1" locked="0" layoutInCell="1" allowOverlap="1">
            <wp:simplePos x="0" y="0"/>
            <wp:positionH relativeFrom="column">
              <wp:posOffset>172085</wp:posOffset>
            </wp:positionH>
            <wp:positionV relativeFrom="paragraph">
              <wp:posOffset>10160</wp:posOffset>
            </wp:positionV>
            <wp:extent cx="2354580" cy="2529205"/>
            <wp:effectExtent l="190500" t="0" r="255270" b="0"/>
            <wp:wrapTight wrapText="bothSides">
              <wp:wrapPolygon edited="0">
                <wp:start x="-175" y="3091"/>
                <wp:lineTo x="-1049" y="4718"/>
                <wp:lineTo x="-1748" y="19523"/>
                <wp:lineTo x="9961" y="20336"/>
                <wp:lineTo x="19748" y="20336"/>
                <wp:lineTo x="23417" y="20336"/>
                <wp:lineTo x="23592" y="20336"/>
                <wp:lineTo x="23942" y="19035"/>
                <wp:lineTo x="23767" y="18710"/>
                <wp:lineTo x="23417" y="16269"/>
                <wp:lineTo x="23417" y="16106"/>
                <wp:lineTo x="23068" y="13666"/>
                <wp:lineTo x="23068" y="13503"/>
                <wp:lineTo x="22718" y="11063"/>
                <wp:lineTo x="22718" y="10900"/>
                <wp:lineTo x="22194" y="8460"/>
                <wp:lineTo x="22194" y="8297"/>
                <wp:lineTo x="22019" y="5857"/>
                <wp:lineTo x="22019" y="5694"/>
                <wp:lineTo x="21320" y="3254"/>
                <wp:lineTo x="21320" y="3091"/>
                <wp:lineTo x="-175" y="3091"/>
              </wp:wrapPolygon>
            </wp:wrapTight>
            <wp:docPr id="28" name="Рисунок 28" descr="Депрессии женщина с таблетки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прессии женщина с таблетки — Стоковое фото"/>
                    <pic:cNvPicPr>
                      <a:picLocks noChangeAspect="1" noChangeArrowheads="1"/>
                    </pic:cNvPicPr>
                  </pic:nvPicPr>
                  <pic:blipFill>
                    <a:blip r:embed="rId11" cstate="print"/>
                    <a:srcRect l="7041" r="17145" b="9259"/>
                    <a:stretch>
                      <a:fillRect/>
                    </a:stretch>
                  </pic:blipFill>
                  <pic:spPr bwMode="auto">
                    <a:xfrm>
                      <a:off x="0" y="0"/>
                      <a:ext cx="2354580" cy="252920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Pr="00286E30">
        <w:t xml:space="preserve"> </w:t>
      </w:r>
      <w:r w:rsidR="000071B3" w:rsidRPr="000071B3">
        <w:rPr>
          <w:rFonts w:ascii="Times New Roman" w:eastAsia="Times New Roman" w:hAnsi="Times New Roman"/>
          <w:color w:val="000000"/>
          <w:sz w:val="28"/>
          <w:szCs w:val="28"/>
          <w:lang w:eastAsia="ru-RU"/>
        </w:rPr>
        <w:t>        </w:t>
      </w:r>
      <w:r w:rsidR="00846EB0" w:rsidRPr="00846EB0">
        <w:rPr>
          <w:rFonts w:ascii="Times New Roman" w:eastAsia="Times New Roman" w:hAnsi="Times New Roman"/>
          <w:color w:val="000000"/>
          <w:sz w:val="28"/>
          <w:szCs w:val="28"/>
          <w:lang w:eastAsia="ru-RU"/>
        </w:rPr>
        <w:t xml:space="preserve"> </w:t>
      </w:r>
      <w:r w:rsidR="000071B3" w:rsidRPr="000071B3">
        <w:rPr>
          <w:rFonts w:ascii="Times New Roman" w:eastAsia="Times New Roman" w:hAnsi="Times New Roman"/>
          <w:color w:val="000000"/>
          <w:sz w:val="28"/>
          <w:szCs w:val="28"/>
          <w:lang w:eastAsia="ru-RU"/>
        </w:rPr>
        <w:t>Отмечается, что до 12 лет суицидальные попытки чрезвычайно редки. С 14-15 лет суицидальная активность резко возрастает, достигая максимума в 16-19 лет.</w:t>
      </w:r>
      <w:r w:rsidR="000071B3" w:rsidRPr="000071B3">
        <w:rPr>
          <w:rFonts w:ascii="Times New Roman" w:eastAsia="Times New Roman" w:hAnsi="Times New Roman"/>
          <w:color w:val="000000"/>
          <w:sz w:val="28"/>
          <w:szCs w:val="28"/>
          <w:lang w:eastAsia="ru-RU"/>
        </w:rPr>
        <w:br/>
        <w:t xml:space="preserve">        Соотношение попыток и смертей у подростков составляет 50:1; соотношение суицидальных попыток у девочек и мальчиков – 2,5:1; среди демонстрационных попыток это соотношение составляет 4,3:1. До 19 лет среди </w:t>
      </w:r>
      <w:proofErr w:type="spellStart"/>
      <w:r w:rsidR="000071B3" w:rsidRPr="000071B3">
        <w:rPr>
          <w:rFonts w:ascii="Times New Roman" w:eastAsia="Times New Roman" w:hAnsi="Times New Roman"/>
          <w:color w:val="000000"/>
          <w:sz w:val="28"/>
          <w:szCs w:val="28"/>
          <w:lang w:eastAsia="ru-RU"/>
        </w:rPr>
        <w:t>суицидентов</w:t>
      </w:r>
      <w:proofErr w:type="spellEnd"/>
      <w:r w:rsidR="000071B3" w:rsidRPr="000071B3">
        <w:rPr>
          <w:rFonts w:ascii="Times New Roman" w:eastAsia="Times New Roman" w:hAnsi="Times New Roman"/>
          <w:color w:val="000000"/>
          <w:sz w:val="28"/>
          <w:szCs w:val="28"/>
          <w:lang w:eastAsia="ru-RU"/>
        </w:rPr>
        <w:t xml:space="preserve"> преобладают девочки.</w:t>
      </w:r>
    </w:p>
    <w:p w:rsidR="003A4729" w:rsidRDefault="000071B3" w:rsidP="003A4729">
      <w:pPr>
        <w:shd w:val="clear" w:color="auto" w:fill="FFFFFF"/>
        <w:ind w:left="0" w:firstLine="0"/>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Лишь у 10% подростков имеется истинное желание убить себя, в 90% суицидальное поведение – это «крик о помощи», обращенный к родным и близким. Неслучайно, что 80% попыток совершаются дома, притом в дневное и вечернее время. В среднем каждая 4-я попытка суицида заканчивается самоубийством по неосторожности. Суицидальное поведение у детей и подростков, имея сходство с действиями взрослых, отличается возрастным своеобразием.</w:t>
      </w:r>
    </w:p>
    <w:p w:rsidR="00E675DD" w:rsidRDefault="00E675DD" w:rsidP="003A4729">
      <w:pPr>
        <w:shd w:val="clear" w:color="auto" w:fill="FFFFFF"/>
        <w:ind w:left="0" w:firstLine="0"/>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64384" behindDoc="1" locked="0" layoutInCell="1" allowOverlap="1">
            <wp:simplePos x="0" y="0"/>
            <wp:positionH relativeFrom="column">
              <wp:posOffset>3789045</wp:posOffset>
            </wp:positionH>
            <wp:positionV relativeFrom="paragraph">
              <wp:posOffset>170815</wp:posOffset>
            </wp:positionV>
            <wp:extent cx="2687955" cy="1400810"/>
            <wp:effectExtent l="171450" t="0" r="169545" b="0"/>
            <wp:wrapTight wrapText="bothSides">
              <wp:wrapPolygon edited="0">
                <wp:start x="-765" y="2937"/>
                <wp:lineTo x="-1378" y="19681"/>
                <wp:lineTo x="7960" y="21443"/>
                <wp:lineTo x="20360" y="21443"/>
                <wp:lineTo x="22962" y="21443"/>
                <wp:lineTo x="22809" y="17331"/>
                <wp:lineTo x="22809" y="17037"/>
                <wp:lineTo x="22503" y="12631"/>
                <wp:lineTo x="22503" y="12337"/>
                <wp:lineTo x="22044" y="7931"/>
                <wp:lineTo x="22044" y="7637"/>
                <wp:lineTo x="21738" y="3231"/>
                <wp:lineTo x="21738" y="2937"/>
                <wp:lineTo x="-765" y="2937"/>
              </wp:wrapPolygon>
            </wp:wrapTight>
            <wp:docPr id="31" name="Рисунок 31" descr="Антибиотик с кровью Стоковая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нтибиотик с кровью Стоковая Картинка"/>
                    <pic:cNvPicPr>
                      <a:picLocks noChangeAspect="1" noChangeArrowheads="1"/>
                    </pic:cNvPicPr>
                  </pic:nvPicPr>
                  <pic:blipFill>
                    <a:blip r:embed="rId12" cstate="print"/>
                    <a:srcRect t="16072" r="11115" b="13690"/>
                    <a:stretch>
                      <a:fillRect/>
                    </a:stretch>
                  </pic:blipFill>
                  <pic:spPr bwMode="auto">
                    <a:xfrm>
                      <a:off x="0" y="0"/>
                      <a:ext cx="2687955" cy="140081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3A4729" w:rsidRDefault="000071B3" w:rsidP="003A4729">
      <w:pPr>
        <w:shd w:val="clear" w:color="auto" w:fill="FFFFFF"/>
        <w:ind w:left="0" w:firstLine="0"/>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xml:space="preserve">        Подросткам присуща недостаточная оценка последствий </w:t>
      </w:r>
      <w:proofErr w:type="spellStart"/>
      <w:r w:rsidRPr="000071B3">
        <w:rPr>
          <w:rFonts w:ascii="Times New Roman" w:eastAsia="Times New Roman" w:hAnsi="Times New Roman"/>
          <w:color w:val="000000"/>
          <w:sz w:val="28"/>
          <w:szCs w:val="28"/>
          <w:lang w:eastAsia="ru-RU"/>
        </w:rPr>
        <w:t>аутоагрессивных</w:t>
      </w:r>
      <w:proofErr w:type="spellEnd"/>
      <w:r w:rsidRPr="000071B3">
        <w:rPr>
          <w:rFonts w:ascii="Times New Roman" w:eastAsia="Times New Roman" w:hAnsi="Times New Roman"/>
          <w:color w:val="000000"/>
          <w:sz w:val="28"/>
          <w:szCs w:val="28"/>
          <w:lang w:eastAsia="ru-RU"/>
        </w:rPr>
        <w:t xml:space="preserve"> действий. Понятие «смерть» в этом возрасте воспринимается весьма абстрактно, как что-то временное, похожее на сон, не всегда связанное с собственной личностью. Кроме того, для этого возраста характерно несоответствие целей и средств суицидального поведения: иногда при желании умереть выбираются неопасные с точки зрения взрослых средства, и наоборот – демонстрационные попытки нередко «переигрываются» из-за недооценки применяемых средств.</w:t>
      </w:r>
      <w:r w:rsidR="00E675DD" w:rsidRPr="00E675DD">
        <w:t xml:space="preserve"> </w:t>
      </w:r>
    </w:p>
    <w:p w:rsidR="00564679" w:rsidRDefault="00E675DD" w:rsidP="003A4729">
      <w:pPr>
        <w:shd w:val="clear" w:color="auto" w:fill="FFFFFF"/>
        <w:ind w:left="0" w:firstLine="0"/>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65408" behindDoc="1" locked="0" layoutInCell="1" allowOverlap="1">
            <wp:simplePos x="0" y="0"/>
            <wp:positionH relativeFrom="column">
              <wp:posOffset>279400</wp:posOffset>
            </wp:positionH>
            <wp:positionV relativeFrom="paragraph">
              <wp:posOffset>108585</wp:posOffset>
            </wp:positionV>
            <wp:extent cx="1772920" cy="3218180"/>
            <wp:effectExtent l="190500" t="0" r="265430" b="0"/>
            <wp:wrapTight wrapText="bothSides">
              <wp:wrapPolygon edited="0">
                <wp:start x="-696" y="3324"/>
                <wp:lineTo x="-2321" y="19435"/>
                <wp:lineTo x="20656" y="19946"/>
                <wp:lineTo x="24602" y="19946"/>
                <wp:lineTo x="24834" y="19691"/>
                <wp:lineTo x="24602" y="17773"/>
                <wp:lineTo x="24602" y="17645"/>
                <wp:lineTo x="24138" y="15727"/>
                <wp:lineTo x="24138" y="15599"/>
                <wp:lineTo x="23673" y="13681"/>
                <wp:lineTo x="23673" y="13553"/>
                <wp:lineTo x="23209" y="11635"/>
                <wp:lineTo x="23209" y="11507"/>
                <wp:lineTo x="22977" y="9590"/>
                <wp:lineTo x="22977" y="9462"/>
                <wp:lineTo x="22513" y="7544"/>
                <wp:lineTo x="22513" y="7416"/>
                <wp:lineTo x="22049" y="5498"/>
                <wp:lineTo x="22049" y="5370"/>
                <wp:lineTo x="21585" y="3452"/>
                <wp:lineTo x="21585" y="3324"/>
                <wp:lineTo x="-696" y="3324"/>
              </wp:wrapPolygon>
            </wp:wrapTight>
            <wp:docPr id="34" name="Рисунок 34" descr="Самоубийство петлю концепция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амоубийство петлю концепция — Стоковое фото"/>
                    <pic:cNvPicPr>
                      <a:picLocks noChangeAspect="1" noChangeArrowheads="1"/>
                    </pic:cNvPicPr>
                  </pic:nvPicPr>
                  <pic:blipFill>
                    <a:blip r:embed="rId13" cstate="print"/>
                    <a:srcRect l="23839" r="23661" b="5575"/>
                    <a:stretch>
                      <a:fillRect/>
                    </a:stretch>
                  </pic:blipFill>
                  <pic:spPr bwMode="auto">
                    <a:xfrm>
                      <a:off x="0" y="0"/>
                      <a:ext cx="1772920" cy="321818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0071B3" w:rsidRPr="000071B3">
        <w:rPr>
          <w:rFonts w:ascii="Times New Roman" w:eastAsia="Times New Roman" w:hAnsi="Times New Roman"/>
          <w:color w:val="000000"/>
          <w:sz w:val="28"/>
          <w:szCs w:val="28"/>
          <w:lang w:eastAsia="ru-RU"/>
        </w:rPr>
        <w:t xml:space="preserve">        В отличие от взрослых, у детей и подростков отсутствуют четкие границы между истинной суицидальной попыткой и демонстративно-шантажирующим </w:t>
      </w:r>
      <w:proofErr w:type="spellStart"/>
      <w:r w:rsidR="000071B3" w:rsidRPr="000071B3">
        <w:rPr>
          <w:rFonts w:ascii="Times New Roman" w:eastAsia="Times New Roman" w:hAnsi="Times New Roman"/>
          <w:color w:val="000000"/>
          <w:sz w:val="28"/>
          <w:szCs w:val="28"/>
          <w:lang w:eastAsia="ru-RU"/>
        </w:rPr>
        <w:t>аутоагрессивным</w:t>
      </w:r>
      <w:proofErr w:type="spellEnd"/>
      <w:r w:rsidR="000071B3" w:rsidRPr="000071B3">
        <w:rPr>
          <w:rFonts w:ascii="Times New Roman" w:eastAsia="Times New Roman" w:hAnsi="Times New Roman"/>
          <w:color w:val="000000"/>
          <w:sz w:val="28"/>
          <w:szCs w:val="28"/>
          <w:lang w:eastAsia="ru-RU"/>
        </w:rPr>
        <w:t xml:space="preserve"> поступком. Это заставляет в практических целях все виды </w:t>
      </w:r>
      <w:proofErr w:type="spellStart"/>
      <w:r w:rsidR="000071B3" w:rsidRPr="000071B3">
        <w:rPr>
          <w:rFonts w:ascii="Times New Roman" w:eastAsia="Times New Roman" w:hAnsi="Times New Roman"/>
          <w:color w:val="000000"/>
          <w:sz w:val="28"/>
          <w:szCs w:val="28"/>
          <w:lang w:eastAsia="ru-RU"/>
        </w:rPr>
        <w:t>аутоагрессии</w:t>
      </w:r>
      <w:proofErr w:type="spellEnd"/>
      <w:r w:rsidR="000071B3" w:rsidRPr="000071B3">
        <w:rPr>
          <w:rFonts w:ascii="Times New Roman" w:eastAsia="Times New Roman" w:hAnsi="Times New Roman"/>
          <w:color w:val="000000"/>
          <w:sz w:val="28"/>
          <w:szCs w:val="28"/>
          <w:lang w:eastAsia="ru-RU"/>
        </w:rPr>
        <w:t xml:space="preserve"> у детей и подростков рассматривать как разновидности суицидального поведения. </w:t>
      </w:r>
      <w:r w:rsidR="000071B3" w:rsidRPr="000071B3">
        <w:rPr>
          <w:rFonts w:ascii="Times New Roman" w:eastAsia="Times New Roman" w:hAnsi="Times New Roman"/>
          <w:color w:val="000000"/>
          <w:sz w:val="28"/>
          <w:szCs w:val="28"/>
          <w:lang w:eastAsia="ru-RU"/>
        </w:rPr>
        <w:br/>
        <w:t>        Еще одной особенностью суицидальной активности подростков является несерьезность, мимолетность и незначительность (с точки зрения взрослых) мотивов, которыми дети объясняют попытки самоубийства. Этим обусловлены трудности своевременного распознавания суицидальных тенденций и существенная частота неожиданных для окружения случаев.</w:t>
      </w:r>
    </w:p>
    <w:p w:rsidR="00E675DD" w:rsidRDefault="000071B3" w:rsidP="00E675DD">
      <w:pPr>
        <w:shd w:val="clear" w:color="auto" w:fill="FFFFFF"/>
        <w:ind w:left="0" w:firstLine="0"/>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xml:space="preserve">        В подростковом возрасте существует взаимосвязь попыток самоубийств с отклоняющимся поведением: побегами из дома, прогулами школы, ранним курением, мелкими правонарушениями, конфликтами с </w:t>
      </w:r>
      <w:r w:rsidRPr="000071B3">
        <w:rPr>
          <w:rFonts w:ascii="Times New Roman" w:eastAsia="Times New Roman" w:hAnsi="Times New Roman"/>
          <w:color w:val="000000"/>
          <w:sz w:val="28"/>
          <w:szCs w:val="28"/>
          <w:lang w:eastAsia="ru-RU"/>
        </w:rPr>
        <w:lastRenderedPageBreak/>
        <w:t>родителями, алкоголизацией, наркотизацией, сексуальными эксцессами и т.д.</w:t>
      </w:r>
    </w:p>
    <w:p w:rsidR="000071B3" w:rsidRPr="000071B3" w:rsidRDefault="00E675DD" w:rsidP="00E675DD">
      <w:pPr>
        <w:shd w:val="clear" w:color="auto" w:fill="FFFFFF"/>
        <w:ind w:left="0" w:firstLine="0"/>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66432" behindDoc="1" locked="0" layoutInCell="1" allowOverlap="1">
            <wp:simplePos x="0" y="0"/>
            <wp:positionH relativeFrom="column">
              <wp:posOffset>24765</wp:posOffset>
            </wp:positionH>
            <wp:positionV relativeFrom="paragraph">
              <wp:posOffset>1447165</wp:posOffset>
            </wp:positionV>
            <wp:extent cx="2343785" cy="2279650"/>
            <wp:effectExtent l="171450" t="0" r="227965" b="0"/>
            <wp:wrapTight wrapText="bothSides">
              <wp:wrapPolygon edited="0">
                <wp:start x="-351" y="3069"/>
                <wp:lineTo x="-1229" y="11733"/>
                <wp:lineTo x="-1580" y="19494"/>
                <wp:lineTo x="4740" y="20397"/>
                <wp:lineTo x="17205" y="20397"/>
                <wp:lineTo x="23701" y="20397"/>
                <wp:lineTo x="23701" y="17509"/>
                <wp:lineTo x="23174" y="14801"/>
                <wp:lineTo x="23174" y="14621"/>
                <wp:lineTo x="22823" y="11913"/>
                <wp:lineTo x="22823" y="11733"/>
                <wp:lineTo x="22472" y="9025"/>
                <wp:lineTo x="22472" y="8845"/>
                <wp:lineTo x="22121" y="6137"/>
                <wp:lineTo x="22121" y="5957"/>
                <wp:lineTo x="21594" y="3249"/>
                <wp:lineTo x="21594" y="3069"/>
                <wp:lineTo x="-351" y="3069"/>
              </wp:wrapPolygon>
            </wp:wrapTight>
            <wp:docPr id="37" name="Рисунок 37" descr="Печальный и женщина расстройства в раздумьях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ечальный и женщина расстройства в раздумьях — Стоковое фото"/>
                    <pic:cNvPicPr>
                      <a:picLocks noChangeAspect="1" noChangeArrowheads="1"/>
                    </pic:cNvPicPr>
                  </pic:nvPicPr>
                  <pic:blipFill>
                    <a:blip r:embed="rId14" cstate="print"/>
                    <a:srcRect l="31390"/>
                    <a:stretch>
                      <a:fillRect/>
                    </a:stretch>
                  </pic:blipFill>
                  <pic:spPr bwMode="auto">
                    <a:xfrm>
                      <a:off x="0" y="0"/>
                      <a:ext cx="2343785" cy="227965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0071B3" w:rsidRPr="000071B3">
        <w:rPr>
          <w:rFonts w:ascii="Times New Roman" w:eastAsia="Times New Roman" w:hAnsi="Times New Roman"/>
          <w:color w:val="000000"/>
          <w:sz w:val="28"/>
          <w:szCs w:val="28"/>
          <w:lang w:eastAsia="ru-RU"/>
        </w:rPr>
        <w:t xml:space="preserve">        Психологи практически единодушны в том, что причинами подростковых самоубийств являются не общественные и экономические факторы, социальные и бытовые стрессы, как это нередко происходит </w:t>
      </w:r>
      <w:proofErr w:type="gramStart"/>
      <w:r w:rsidR="000071B3" w:rsidRPr="000071B3">
        <w:rPr>
          <w:rFonts w:ascii="Times New Roman" w:eastAsia="Times New Roman" w:hAnsi="Times New Roman"/>
          <w:color w:val="000000"/>
          <w:sz w:val="28"/>
          <w:szCs w:val="28"/>
          <w:lang w:eastAsia="ru-RU"/>
        </w:rPr>
        <w:t>со</w:t>
      </w:r>
      <w:proofErr w:type="gramEnd"/>
      <w:r w:rsidR="000071B3" w:rsidRPr="000071B3">
        <w:rPr>
          <w:rFonts w:ascii="Times New Roman" w:eastAsia="Times New Roman" w:hAnsi="Times New Roman"/>
          <w:color w:val="000000"/>
          <w:sz w:val="28"/>
          <w:szCs w:val="28"/>
          <w:lang w:eastAsia="ru-RU"/>
        </w:rPr>
        <w:t xml:space="preserve"> взрослыми, а процессы, связанные с отношениями в семье, с друзьями, в школе. 70% подростков в качестве повода, толкнувшего их на попытку суицида, называют разного рода школьные конфликты. Но если разбираться в существе дела, то, как правило, обнаруживается неблагополучие в семье. Однако это "неблагополучие" имеет не внешний, а содержательный характер: речь идет о дисфункциональных паттернах взаимодействия в семье, где в первую очередь нарушены </w:t>
      </w:r>
      <w:r>
        <w:rPr>
          <w:rFonts w:ascii="Times New Roman" w:eastAsia="Times New Roman" w:hAnsi="Times New Roman"/>
          <w:color w:val="000000"/>
          <w:sz w:val="28"/>
          <w:szCs w:val="28"/>
          <w:lang w:eastAsia="ru-RU"/>
        </w:rPr>
        <w:t>детско-родительские</w:t>
      </w:r>
      <w:r w:rsidR="000071B3" w:rsidRPr="000071B3">
        <w:rPr>
          <w:rFonts w:ascii="Times New Roman" w:eastAsia="Times New Roman" w:hAnsi="Times New Roman"/>
          <w:color w:val="000000"/>
          <w:sz w:val="28"/>
          <w:szCs w:val="28"/>
          <w:lang w:eastAsia="ru-RU"/>
        </w:rPr>
        <w:t xml:space="preserve"> отношения. Суицидальное поведение – это ответ на глубинные переживания, а они связаны с тем, что по-настоящему актуально. Чем младше ребенок, тем в большей степени он внедрен в жизнь семьи, тем больше своим суицидом он "дебатирует" именно с семьёй. Роль "последней капли" играют школьные ситуации, поскольку школа – это место, где ребенок проводит значительную часть своего времени. В школьном конфликте могут участвовать и сверстники, и учителя.</w:t>
      </w:r>
      <w:r w:rsidR="000071B3" w:rsidRPr="000071B3">
        <w:rPr>
          <w:rFonts w:ascii="Times New Roman" w:eastAsia="Times New Roman" w:hAnsi="Times New Roman"/>
          <w:color w:val="000000"/>
          <w:sz w:val="28"/>
          <w:szCs w:val="28"/>
          <w:lang w:eastAsia="ru-RU"/>
        </w:rPr>
        <w:br/>
        <w:t>        Возрастное своеобразие аутоагрессивного поведения психически здоровых подростков, кроме всего прочего, заключается в </w:t>
      </w:r>
      <w:r w:rsidR="000071B3" w:rsidRPr="000071B3">
        <w:rPr>
          <w:rFonts w:ascii="Times New Roman" w:eastAsia="Times New Roman" w:hAnsi="Times New Roman"/>
          <w:i/>
          <w:iCs/>
          <w:color w:val="000000"/>
          <w:sz w:val="28"/>
          <w:szCs w:val="28"/>
          <w:lang w:eastAsia="ru-RU"/>
        </w:rPr>
        <w:t>специфике суицидальных действий:</w:t>
      </w:r>
    </w:p>
    <w:p w:rsidR="000071B3" w:rsidRPr="000071B3" w:rsidRDefault="000071B3" w:rsidP="003A4729">
      <w:pPr>
        <w:shd w:val="clear" w:color="auto" w:fill="FFFFFF"/>
        <w:ind w:left="0" w:firstLine="357"/>
        <w:jc w:val="both"/>
        <w:rPr>
          <w:rFonts w:ascii="Times New Roman" w:eastAsia="Times New Roman" w:hAnsi="Times New Roman"/>
          <w:color w:val="000000"/>
          <w:sz w:val="28"/>
          <w:szCs w:val="28"/>
          <w:lang w:eastAsia="ru-RU"/>
        </w:rPr>
      </w:pPr>
      <w:r w:rsidRPr="005B6B11">
        <w:rPr>
          <w:rFonts w:ascii="Times New Roman" w:eastAsia="Times New Roman" w:hAnsi="Times New Roman"/>
          <w:b/>
          <w:i/>
          <w:iCs/>
          <w:color w:val="0070C0"/>
          <w:sz w:val="28"/>
          <w:szCs w:val="28"/>
          <w:u w:val="single"/>
          <w:lang w:eastAsia="ru-RU"/>
        </w:rPr>
        <w:t>Самоповреждения.</w:t>
      </w:r>
      <w:r w:rsidRPr="000071B3">
        <w:rPr>
          <w:rFonts w:ascii="Times New Roman" w:eastAsia="Times New Roman" w:hAnsi="Times New Roman"/>
          <w:b/>
          <w:bCs/>
          <w:color w:val="000000"/>
          <w:sz w:val="28"/>
          <w:szCs w:val="28"/>
          <w:lang w:eastAsia="ru-RU"/>
        </w:rPr>
        <w:t> </w:t>
      </w:r>
      <w:r w:rsidRPr="000071B3">
        <w:rPr>
          <w:rFonts w:ascii="Times New Roman" w:eastAsia="Times New Roman" w:hAnsi="Times New Roman"/>
          <w:color w:val="000000"/>
          <w:sz w:val="28"/>
          <w:szCs w:val="28"/>
          <w:lang w:eastAsia="ru-RU"/>
        </w:rPr>
        <w:t xml:space="preserve">Характерно сочетание как </w:t>
      </w:r>
      <w:proofErr w:type="spellStart"/>
      <w:r w:rsidRPr="000071B3">
        <w:rPr>
          <w:rFonts w:ascii="Times New Roman" w:eastAsia="Times New Roman" w:hAnsi="Times New Roman"/>
          <w:color w:val="000000"/>
          <w:sz w:val="28"/>
          <w:szCs w:val="28"/>
          <w:lang w:eastAsia="ru-RU"/>
        </w:rPr>
        <w:t>аут</w:t>
      </w:r>
      <w:proofErr w:type="gramStart"/>
      <w:r w:rsidRPr="000071B3">
        <w:rPr>
          <w:rFonts w:ascii="Times New Roman" w:eastAsia="Times New Roman" w:hAnsi="Times New Roman"/>
          <w:color w:val="000000"/>
          <w:sz w:val="28"/>
          <w:szCs w:val="28"/>
          <w:lang w:eastAsia="ru-RU"/>
        </w:rPr>
        <w:t>о</w:t>
      </w:r>
      <w:proofErr w:type="spellEnd"/>
      <w:r w:rsidRPr="000071B3">
        <w:rPr>
          <w:rFonts w:ascii="Times New Roman" w:eastAsia="Times New Roman" w:hAnsi="Times New Roman"/>
          <w:color w:val="000000"/>
          <w:sz w:val="28"/>
          <w:szCs w:val="28"/>
          <w:lang w:eastAsia="ru-RU"/>
        </w:rPr>
        <w:t>-</w:t>
      </w:r>
      <w:proofErr w:type="gramEnd"/>
      <w:r w:rsidRPr="000071B3">
        <w:rPr>
          <w:rFonts w:ascii="Times New Roman" w:eastAsia="Times New Roman" w:hAnsi="Times New Roman"/>
          <w:color w:val="000000"/>
          <w:sz w:val="28"/>
          <w:szCs w:val="28"/>
          <w:lang w:eastAsia="ru-RU"/>
        </w:rPr>
        <w:t xml:space="preserve">, так и </w:t>
      </w:r>
      <w:proofErr w:type="spellStart"/>
      <w:r w:rsidRPr="000071B3">
        <w:rPr>
          <w:rFonts w:ascii="Times New Roman" w:eastAsia="Times New Roman" w:hAnsi="Times New Roman"/>
          <w:color w:val="000000"/>
          <w:sz w:val="28"/>
          <w:szCs w:val="28"/>
          <w:lang w:eastAsia="ru-RU"/>
        </w:rPr>
        <w:t>гетероагрессии</w:t>
      </w:r>
      <w:proofErr w:type="spellEnd"/>
      <w:r w:rsidRPr="000071B3">
        <w:rPr>
          <w:rFonts w:ascii="Times New Roman" w:eastAsia="Times New Roman" w:hAnsi="Times New Roman"/>
          <w:color w:val="000000"/>
          <w:sz w:val="28"/>
          <w:szCs w:val="28"/>
          <w:lang w:eastAsia="ru-RU"/>
        </w:rPr>
        <w:t xml:space="preserve">. В анамнезе – воспитание в неблагополучных, асоциальных семьях; чаще всего </w:t>
      </w:r>
      <w:proofErr w:type="spellStart"/>
      <w:r w:rsidRPr="000071B3">
        <w:rPr>
          <w:rFonts w:ascii="Times New Roman" w:eastAsia="Times New Roman" w:hAnsi="Times New Roman"/>
          <w:color w:val="000000"/>
          <w:sz w:val="28"/>
          <w:szCs w:val="28"/>
          <w:lang w:eastAsia="ru-RU"/>
        </w:rPr>
        <w:t>эпилептоидный</w:t>
      </w:r>
      <w:proofErr w:type="spellEnd"/>
      <w:r w:rsidRPr="000071B3">
        <w:rPr>
          <w:rFonts w:ascii="Times New Roman" w:eastAsia="Times New Roman" w:hAnsi="Times New Roman"/>
          <w:color w:val="000000"/>
          <w:sz w:val="28"/>
          <w:szCs w:val="28"/>
          <w:lang w:eastAsia="ru-RU"/>
        </w:rPr>
        <w:t xml:space="preserve"> тип акцентуации характера; пубертатный криз </w:t>
      </w:r>
      <w:proofErr w:type="spellStart"/>
      <w:r w:rsidRPr="000071B3">
        <w:rPr>
          <w:rFonts w:ascii="Times New Roman" w:eastAsia="Times New Roman" w:hAnsi="Times New Roman"/>
          <w:color w:val="000000"/>
          <w:sz w:val="28"/>
          <w:szCs w:val="28"/>
          <w:lang w:eastAsia="ru-RU"/>
        </w:rPr>
        <w:t>декомпенсирован</w:t>
      </w:r>
      <w:proofErr w:type="spellEnd"/>
      <w:r w:rsidRPr="000071B3">
        <w:rPr>
          <w:rFonts w:ascii="Times New Roman" w:eastAsia="Times New Roman" w:hAnsi="Times New Roman"/>
          <w:color w:val="000000"/>
          <w:sz w:val="28"/>
          <w:szCs w:val="28"/>
          <w:lang w:eastAsia="ru-RU"/>
        </w:rPr>
        <w:t>; школьная адаптация нарушена. Эмоциональное состояние во время самоповреждений – злоба, обида. Для таких подростков характерно объединение в асоциальные группировки.</w:t>
      </w:r>
    </w:p>
    <w:p w:rsidR="005B6B11" w:rsidRDefault="000071B3" w:rsidP="003A4729">
      <w:pPr>
        <w:shd w:val="clear" w:color="auto" w:fill="FFFFFF"/>
        <w:ind w:left="0" w:firstLine="357"/>
        <w:rPr>
          <w:rFonts w:ascii="Times New Roman" w:eastAsia="Times New Roman" w:hAnsi="Times New Roman"/>
          <w:b/>
          <w:bCs/>
          <w:color w:val="000000"/>
          <w:sz w:val="28"/>
          <w:szCs w:val="28"/>
          <w:lang w:eastAsia="ru-RU"/>
        </w:rPr>
      </w:pPr>
      <w:r w:rsidRPr="005B6B11">
        <w:rPr>
          <w:rFonts w:ascii="Times New Roman" w:eastAsia="Times New Roman" w:hAnsi="Times New Roman"/>
          <w:b/>
          <w:i/>
          <w:iCs/>
          <w:color w:val="0070C0"/>
          <w:sz w:val="28"/>
          <w:szCs w:val="28"/>
          <w:u w:val="single"/>
          <w:lang w:eastAsia="ru-RU"/>
        </w:rPr>
        <w:t>Демонстративно-</w:t>
      </w:r>
      <w:r w:rsidR="00564679" w:rsidRPr="005B6B11">
        <w:rPr>
          <w:rFonts w:ascii="Times New Roman" w:eastAsia="Times New Roman" w:hAnsi="Times New Roman"/>
          <w:b/>
          <w:i/>
          <w:iCs/>
          <w:color w:val="0070C0"/>
          <w:sz w:val="28"/>
          <w:szCs w:val="28"/>
          <w:u w:val="single"/>
          <w:lang w:eastAsia="ru-RU"/>
        </w:rPr>
        <w:t>шантажные суициды с агрессивным</w:t>
      </w:r>
      <w:r w:rsidR="003A4729" w:rsidRPr="005B6B11">
        <w:rPr>
          <w:rFonts w:ascii="Times New Roman" w:eastAsia="Times New Roman" w:hAnsi="Times New Roman"/>
          <w:b/>
          <w:i/>
          <w:iCs/>
          <w:color w:val="0070C0"/>
          <w:sz w:val="28"/>
          <w:szCs w:val="28"/>
          <w:u w:val="single"/>
          <w:lang w:eastAsia="ru-RU"/>
        </w:rPr>
        <w:t xml:space="preserve"> </w:t>
      </w:r>
      <w:r w:rsidRPr="005B6B11">
        <w:rPr>
          <w:rFonts w:ascii="Times New Roman" w:eastAsia="Times New Roman" w:hAnsi="Times New Roman"/>
          <w:b/>
          <w:i/>
          <w:iCs/>
          <w:color w:val="0070C0"/>
          <w:sz w:val="28"/>
          <w:szCs w:val="28"/>
          <w:u w:val="single"/>
          <w:lang w:eastAsia="ru-RU"/>
        </w:rPr>
        <w:t>компонентом</w:t>
      </w:r>
      <w:r w:rsidRPr="000071B3">
        <w:rPr>
          <w:rFonts w:ascii="Times New Roman" w:eastAsia="Times New Roman" w:hAnsi="Times New Roman"/>
          <w:i/>
          <w:iCs/>
          <w:color w:val="000000"/>
          <w:sz w:val="28"/>
          <w:szCs w:val="28"/>
          <w:lang w:eastAsia="ru-RU"/>
        </w:rPr>
        <w:t>.</w:t>
      </w:r>
      <w:r w:rsidRPr="000071B3">
        <w:rPr>
          <w:rFonts w:ascii="Times New Roman" w:eastAsia="Times New Roman" w:hAnsi="Times New Roman"/>
          <w:b/>
          <w:bCs/>
          <w:color w:val="000000"/>
          <w:sz w:val="28"/>
          <w:szCs w:val="28"/>
          <w:lang w:eastAsia="ru-RU"/>
        </w:rPr>
        <w:t> </w:t>
      </w:r>
    </w:p>
    <w:p w:rsidR="000071B3" w:rsidRPr="000071B3" w:rsidRDefault="006633F0" w:rsidP="003A4729">
      <w:pPr>
        <w:shd w:val="clear" w:color="auto" w:fill="FFFFFF"/>
        <w:ind w:left="0" w:firstLine="357"/>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67456" behindDoc="1" locked="0" layoutInCell="1" allowOverlap="1">
            <wp:simplePos x="0" y="0"/>
            <wp:positionH relativeFrom="column">
              <wp:posOffset>4150360</wp:posOffset>
            </wp:positionH>
            <wp:positionV relativeFrom="paragraph">
              <wp:posOffset>594360</wp:posOffset>
            </wp:positionV>
            <wp:extent cx="2266315" cy="2737485"/>
            <wp:effectExtent l="0" t="190500" r="38735" b="215265"/>
            <wp:wrapTight wrapText="bothSides">
              <wp:wrapPolygon edited="0">
                <wp:start x="1271" y="-1503"/>
                <wp:lineTo x="1453" y="20593"/>
                <wp:lineTo x="12346" y="22547"/>
                <wp:lineTo x="14525" y="22547"/>
                <wp:lineTo x="14525" y="22697"/>
                <wp:lineTo x="19064" y="23299"/>
                <wp:lineTo x="19609" y="23299"/>
                <wp:lineTo x="21243" y="23299"/>
                <wp:lineTo x="21243" y="22547"/>
                <wp:lineTo x="21424" y="20292"/>
                <wp:lineTo x="21424" y="10522"/>
                <wp:lineTo x="21606" y="8267"/>
                <wp:lineTo x="21606" y="1052"/>
                <wp:lineTo x="21969" y="-902"/>
                <wp:lineTo x="3087" y="-1503"/>
                <wp:lineTo x="1271" y="-1503"/>
              </wp:wrapPolygon>
            </wp:wrapTight>
            <wp:docPr id="40" name="Рисунок 40" descr="Женщина в концепции безответно любви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Женщина в концепции безответно любви — Стоковое фото"/>
                    <pic:cNvPicPr>
                      <a:picLocks noChangeAspect="1" noChangeArrowheads="1"/>
                    </pic:cNvPicPr>
                  </pic:nvPicPr>
                  <pic:blipFill>
                    <a:blip r:embed="rId15" cstate="print"/>
                    <a:srcRect l="29422" t="2504" r="13568" b="13109"/>
                    <a:stretch>
                      <a:fillRect/>
                    </a:stretch>
                  </pic:blipFill>
                  <pic:spPr bwMode="auto">
                    <a:xfrm>
                      <a:off x="0" y="0"/>
                      <a:ext cx="2266315" cy="273748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0071B3" w:rsidRPr="000071B3">
        <w:rPr>
          <w:rFonts w:ascii="Times New Roman" w:eastAsia="Times New Roman" w:hAnsi="Times New Roman"/>
          <w:color w:val="000000"/>
          <w:sz w:val="28"/>
          <w:szCs w:val="28"/>
          <w:lang w:eastAsia="ru-RU"/>
        </w:rPr>
        <w:t xml:space="preserve">Семьи этих подростков, как правило, конфликтны, но не асоциальны. Чаще всего для таких подростков характерны: </w:t>
      </w:r>
      <w:proofErr w:type="spellStart"/>
      <w:r w:rsidR="000071B3" w:rsidRPr="000071B3">
        <w:rPr>
          <w:rFonts w:ascii="Times New Roman" w:eastAsia="Times New Roman" w:hAnsi="Times New Roman"/>
          <w:color w:val="000000"/>
          <w:sz w:val="28"/>
          <w:szCs w:val="28"/>
          <w:lang w:eastAsia="ru-RU"/>
        </w:rPr>
        <w:t>истероидные</w:t>
      </w:r>
      <w:proofErr w:type="spellEnd"/>
      <w:r w:rsidR="000071B3" w:rsidRPr="000071B3">
        <w:rPr>
          <w:rFonts w:ascii="Times New Roman" w:eastAsia="Times New Roman" w:hAnsi="Times New Roman"/>
          <w:color w:val="000000"/>
          <w:sz w:val="28"/>
          <w:szCs w:val="28"/>
          <w:lang w:eastAsia="ru-RU"/>
        </w:rPr>
        <w:t xml:space="preserve"> или возбудимые типы акцентуаций; менее выраженная пубертатная декомпенсация; в группе сверстников – дискомфорт ввиду завышенных притязаний. В начальных классах адаптация в норме, с появлением трудностей нарушается. Актом суицида в этом случае подросток стремится доказать свою правоту и отомстить обидчику. При этом </w:t>
      </w:r>
      <w:proofErr w:type="gramStart"/>
      <w:r w:rsidR="000071B3" w:rsidRPr="000071B3">
        <w:rPr>
          <w:rFonts w:ascii="Times New Roman" w:eastAsia="Times New Roman" w:hAnsi="Times New Roman"/>
          <w:color w:val="000000"/>
          <w:sz w:val="28"/>
          <w:szCs w:val="28"/>
          <w:lang w:eastAsia="ru-RU"/>
        </w:rPr>
        <w:t>характерна</w:t>
      </w:r>
      <w:proofErr w:type="gramEnd"/>
      <w:r w:rsidR="000071B3" w:rsidRPr="000071B3">
        <w:rPr>
          <w:rFonts w:ascii="Times New Roman" w:eastAsia="Times New Roman" w:hAnsi="Times New Roman"/>
          <w:color w:val="000000"/>
          <w:sz w:val="28"/>
          <w:szCs w:val="28"/>
          <w:lang w:eastAsia="ru-RU"/>
        </w:rPr>
        <w:t xml:space="preserve"> немедленная реализация, которая нередко ведет к «переигрыванию», заканчивающемуся летально. Если ситуация подробным образом не разрешается – возможен повтор.</w:t>
      </w:r>
      <w:r w:rsidRPr="006633F0">
        <w:t xml:space="preserve"> </w:t>
      </w:r>
    </w:p>
    <w:p w:rsidR="005C4F00" w:rsidRDefault="005C4F00" w:rsidP="007A4B65">
      <w:pPr>
        <w:shd w:val="clear" w:color="auto" w:fill="FFFFFF"/>
        <w:ind w:left="0" w:firstLine="357"/>
        <w:rPr>
          <w:rFonts w:ascii="Times New Roman" w:eastAsia="Times New Roman" w:hAnsi="Times New Roman"/>
          <w:b/>
          <w:i/>
          <w:iCs/>
          <w:color w:val="0070C0"/>
          <w:sz w:val="28"/>
          <w:szCs w:val="28"/>
          <w:u w:val="single"/>
          <w:lang w:eastAsia="ru-RU"/>
        </w:rPr>
      </w:pPr>
    </w:p>
    <w:p w:rsidR="005C4F00" w:rsidRDefault="005C4F00" w:rsidP="007A4B65">
      <w:pPr>
        <w:shd w:val="clear" w:color="auto" w:fill="FFFFFF"/>
        <w:ind w:left="0" w:firstLine="357"/>
        <w:rPr>
          <w:rFonts w:ascii="Times New Roman" w:eastAsia="Times New Roman" w:hAnsi="Times New Roman"/>
          <w:b/>
          <w:i/>
          <w:iCs/>
          <w:color w:val="0070C0"/>
          <w:sz w:val="28"/>
          <w:szCs w:val="28"/>
          <w:u w:val="single"/>
          <w:lang w:eastAsia="ru-RU"/>
        </w:rPr>
      </w:pPr>
    </w:p>
    <w:p w:rsidR="005C4F00" w:rsidRDefault="005C4F00" w:rsidP="007A4B65">
      <w:pPr>
        <w:shd w:val="clear" w:color="auto" w:fill="FFFFFF"/>
        <w:ind w:left="0" w:firstLine="357"/>
        <w:rPr>
          <w:rFonts w:ascii="Times New Roman" w:eastAsia="Times New Roman" w:hAnsi="Times New Roman"/>
          <w:b/>
          <w:i/>
          <w:iCs/>
          <w:color w:val="0070C0"/>
          <w:sz w:val="28"/>
          <w:szCs w:val="28"/>
          <w:u w:val="single"/>
          <w:lang w:eastAsia="ru-RU"/>
        </w:rPr>
      </w:pPr>
    </w:p>
    <w:p w:rsidR="003A4729" w:rsidRDefault="007A4B65" w:rsidP="007A4B65">
      <w:pPr>
        <w:shd w:val="clear" w:color="auto" w:fill="FFFFFF"/>
        <w:ind w:left="0" w:firstLine="357"/>
        <w:rPr>
          <w:rFonts w:ascii="Times New Roman" w:eastAsia="Times New Roman" w:hAnsi="Times New Roman"/>
          <w:b/>
          <w:bCs/>
          <w:color w:val="0070C0"/>
          <w:sz w:val="28"/>
          <w:szCs w:val="28"/>
          <w:lang w:eastAsia="ru-RU"/>
        </w:rPr>
      </w:pPr>
      <w:r>
        <w:rPr>
          <w:rFonts w:ascii="Times New Roman" w:eastAsia="Times New Roman" w:hAnsi="Times New Roman"/>
          <w:b/>
          <w:i/>
          <w:iCs/>
          <w:color w:val="0070C0"/>
          <w:sz w:val="28"/>
          <w:szCs w:val="28"/>
          <w:u w:val="single"/>
          <w:lang w:eastAsia="ru-RU"/>
        </w:rPr>
        <w:lastRenderedPageBreak/>
        <w:t xml:space="preserve">Демонстративно-шантажные </w:t>
      </w:r>
      <w:r w:rsidR="000071B3" w:rsidRPr="005B6B11">
        <w:rPr>
          <w:rFonts w:ascii="Times New Roman" w:eastAsia="Times New Roman" w:hAnsi="Times New Roman"/>
          <w:b/>
          <w:i/>
          <w:iCs/>
          <w:color w:val="0070C0"/>
          <w:sz w:val="28"/>
          <w:szCs w:val="28"/>
          <w:u w:val="single"/>
          <w:lang w:eastAsia="ru-RU"/>
        </w:rPr>
        <w:t xml:space="preserve">суициды с </w:t>
      </w:r>
      <w:proofErr w:type="spellStart"/>
      <w:r w:rsidR="000071B3" w:rsidRPr="005B6B11">
        <w:rPr>
          <w:rFonts w:ascii="Times New Roman" w:eastAsia="Times New Roman" w:hAnsi="Times New Roman"/>
          <w:b/>
          <w:i/>
          <w:iCs/>
          <w:color w:val="0070C0"/>
          <w:sz w:val="28"/>
          <w:szCs w:val="28"/>
          <w:u w:val="single"/>
          <w:lang w:eastAsia="ru-RU"/>
        </w:rPr>
        <w:t>манипулятивной</w:t>
      </w:r>
      <w:proofErr w:type="spellEnd"/>
      <w:r w:rsidR="000071B3" w:rsidRPr="005B6B11">
        <w:rPr>
          <w:rFonts w:ascii="Times New Roman" w:eastAsia="Times New Roman" w:hAnsi="Times New Roman"/>
          <w:b/>
          <w:i/>
          <w:iCs/>
          <w:color w:val="0070C0"/>
          <w:sz w:val="28"/>
          <w:szCs w:val="28"/>
          <w:u w:val="single"/>
          <w:lang w:eastAsia="ru-RU"/>
        </w:rPr>
        <w:t xml:space="preserve"> мотивацией</w:t>
      </w:r>
      <w:r w:rsidR="000071B3" w:rsidRPr="005B6B11">
        <w:rPr>
          <w:rFonts w:ascii="Times New Roman" w:eastAsia="Times New Roman" w:hAnsi="Times New Roman"/>
          <w:i/>
          <w:iCs/>
          <w:color w:val="0070C0"/>
          <w:sz w:val="28"/>
          <w:szCs w:val="28"/>
          <w:lang w:eastAsia="ru-RU"/>
        </w:rPr>
        <w:t>.</w:t>
      </w:r>
      <w:r w:rsidR="000071B3" w:rsidRPr="005B6B11">
        <w:rPr>
          <w:rFonts w:ascii="Times New Roman" w:eastAsia="Times New Roman" w:hAnsi="Times New Roman"/>
          <w:b/>
          <w:bCs/>
          <w:color w:val="0070C0"/>
          <w:sz w:val="28"/>
          <w:szCs w:val="28"/>
          <w:lang w:eastAsia="ru-RU"/>
        </w:rPr>
        <w:t> </w:t>
      </w:r>
    </w:p>
    <w:p w:rsidR="005B6B11" w:rsidRDefault="000071B3" w:rsidP="003A4729">
      <w:pPr>
        <w:shd w:val="clear" w:color="auto" w:fill="FFFFFF"/>
        <w:ind w:left="0" w:firstLine="357"/>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xml:space="preserve">Семьи таких подростков дисгармоничны, с неадекватным воспитанием, в котором много противоречий. Для этих подростков характерна, как правило, </w:t>
      </w:r>
      <w:proofErr w:type="spellStart"/>
      <w:r w:rsidRPr="000071B3">
        <w:rPr>
          <w:rFonts w:ascii="Times New Roman" w:eastAsia="Times New Roman" w:hAnsi="Times New Roman"/>
          <w:color w:val="000000"/>
          <w:sz w:val="28"/>
          <w:szCs w:val="28"/>
          <w:lang w:eastAsia="ru-RU"/>
        </w:rPr>
        <w:t>истероидная</w:t>
      </w:r>
      <w:proofErr w:type="spellEnd"/>
      <w:r w:rsidRPr="000071B3">
        <w:rPr>
          <w:rFonts w:ascii="Times New Roman" w:eastAsia="Times New Roman" w:hAnsi="Times New Roman"/>
          <w:color w:val="000000"/>
          <w:sz w:val="28"/>
          <w:szCs w:val="28"/>
          <w:lang w:eastAsia="ru-RU"/>
        </w:rPr>
        <w:t xml:space="preserve"> акцентуация, в </w:t>
      </w:r>
      <w:proofErr w:type="spellStart"/>
      <w:r w:rsidRPr="000071B3">
        <w:rPr>
          <w:rFonts w:ascii="Times New Roman" w:eastAsia="Times New Roman" w:hAnsi="Times New Roman"/>
          <w:color w:val="000000"/>
          <w:sz w:val="28"/>
          <w:szCs w:val="28"/>
          <w:lang w:eastAsia="ru-RU"/>
        </w:rPr>
        <w:t>пубертате</w:t>
      </w:r>
      <w:proofErr w:type="spellEnd"/>
      <w:r w:rsidRPr="000071B3">
        <w:rPr>
          <w:rFonts w:ascii="Times New Roman" w:eastAsia="Times New Roman" w:hAnsi="Times New Roman"/>
          <w:color w:val="000000"/>
          <w:sz w:val="28"/>
          <w:szCs w:val="28"/>
          <w:lang w:eastAsia="ru-RU"/>
        </w:rPr>
        <w:t xml:space="preserve"> – </w:t>
      </w:r>
      <w:proofErr w:type="spellStart"/>
      <w:r w:rsidRPr="000071B3">
        <w:rPr>
          <w:rFonts w:ascii="Times New Roman" w:eastAsia="Times New Roman" w:hAnsi="Times New Roman"/>
          <w:color w:val="000000"/>
          <w:sz w:val="28"/>
          <w:szCs w:val="28"/>
          <w:lang w:eastAsia="ru-RU"/>
        </w:rPr>
        <w:t>демонстративность</w:t>
      </w:r>
      <w:proofErr w:type="spellEnd"/>
      <w:r w:rsidRPr="000071B3">
        <w:rPr>
          <w:rFonts w:ascii="Times New Roman" w:eastAsia="Times New Roman" w:hAnsi="Times New Roman"/>
          <w:color w:val="000000"/>
          <w:sz w:val="28"/>
          <w:szCs w:val="28"/>
          <w:lang w:eastAsia="ru-RU"/>
        </w:rPr>
        <w:t xml:space="preserve">, капризность, умелая манипуляция. До 5-6 класса они хорошо адаптированы, однако с появлением трудностей школьной программы ввиду завышенной самооценки и уровня притязаний </w:t>
      </w:r>
      <w:proofErr w:type="gramStart"/>
      <w:r w:rsidRPr="000071B3">
        <w:rPr>
          <w:rFonts w:ascii="Times New Roman" w:eastAsia="Times New Roman" w:hAnsi="Times New Roman"/>
          <w:color w:val="000000"/>
          <w:sz w:val="28"/>
          <w:szCs w:val="28"/>
          <w:lang w:eastAsia="ru-RU"/>
        </w:rPr>
        <w:t>возможна</w:t>
      </w:r>
      <w:proofErr w:type="gramEnd"/>
      <w:r w:rsidRPr="000071B3">
        <w:rPr>
          <w:rFonts w:ascii="Times New Roman" w:eastAsia="Times New Roman" w:hAnsi="Times New Roman"/>
          <w:color w:val="000000"/>
          <w:sz w:val="28"/>
          <w:szCs w:val="28"/>
          <w:lang w:eastAsia="ru-RU"/>
        </w:rPr>
        <w:t xml:space="preserve"> дезадаптация. В связи с этим в группе сверстников они сначала являются лидерами, но потом их ожидает падение авторитета. </w:t>
      </w:r>
    </w:p>
    <w:p w:rsidR="006633F0" w:rsidRDefault="006633F0" w:rsidP="003A4729">
      <w:pPr>
        <w:shd w:val="clear" w:color="auto" w:fill="FFFFFF"/>
        <w:ind w:left="0" w:firstLine="357"/>
        <w:jc w:val="both"/>
        <w:rPr>
          <w:rFonts w:ascii="Times New Roman" w:eastAsia="Times New Roman" w:hAnsi="Times New Roman"/>
          <w:color w:val="000000"/>
          <w:sz w:val="28"/>
          <w:szCs w:val="28"/>
          <w:lang w:eastAsia="ru-RU"/>
        </w:rPr>
      </w:pPr>
      <w:r>
        <w:rPr>
          <w:noProof/>
          <w:lang w:eastAsia="ru-RU"/>
        </w:rPr>
        <w:drawing>
          <wp:anchor distT="0" distB="0" distL="114300" distR="114300" simplePos="0" relativeHeight="251668480" behindDoc="1" locked="0" layoutInCell="1" allowOverlap="1">
            <wp:simplePos x="0" y="0"/>
            <wp:positionH relativeFrom="column">
              <wp:posOffset>426720</wp:posOffset>
            </wp:positionH>
            <wp:positionV relativeFrom="paragraph">
              <wp:posOffset>207010</wp:posOffset>
            </wp:positionV>
            <wp:extent cx="1805940" cy="2247265"/>
            <wp:effectExtent l="361950" t="209550" r="384810" b="172085"/>
            <wp:wrapTight wrapText="bothSides">
              <wp:wrapPolygon edited="0">
                <wp:start x="18456" y="-2014"/>
                <wp:lineTo x="-228" y="-1282"/>
                <wp:lineTo x="-4329" y="-732"/>
                <wp:lineTo x="-2278" y="9704"/>
                <wp:lineTo x="-1367" y="15564"/>
                <wp:lineTo x="-456" y="23254"/>
                <wp:lineTo x="5924" y="23254"/>
                <wp:lineTo x="15266" y="23254"/>
                <wp:lineTo x="26203" y="22339"/>
                <wp:lineTo x="25975" y="21423"/>
                <wp:lineTo x="25291" y="18676"/>
                <wp:lineTo x="25291" y="18493"/>
                <wp:lineTo x="24608" y="15747"/>
                <wp:lineTo x="24608" y="15564"/>
                <wp:lineTo x="24152" y="12817"/>
                <wp:lineTo x="24152" y="12634"/>
                <wp:lineTo x="23468" y="9888"/>
                <wp:lineTo x="23468" y="9704"/>
                <wp:lineTo x="23013" y="7141"/>
                <wp:lineTo x="22785" y="6775"/>
                <wp:lineTo x="22329" y="4028"/>
                <wp:lineTo x="22329" y="3845"/>
                <wp:lineTo x="21646" y="1099"/>
                <wp:lineTo x="21418" y="-2014"/>
                <wp:lineTo x="18456" y="-2014"/>
              </wp:wrapPolygon>
            </wp:wrapTight>
            <wp:docPr id="43" name="Рисунок 43" descr="https://ds02.infourok.ru/uploads/ex/0bb5/0004da2c-68a45839/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2.infourok.ru/uploads/ex/0bb5/0004da2c-68a45839/2/img6.jpg"/>
                    <pic:cNvPicPr>
                      <a:picLocks noChangeAspect="1" noChangeArrowheads="1"/>
                    </pic:cNvPicPr>
                  </pic:nvPicPr>
                  <pic:blipFill>
                    <a:blip r:embed="rId16" cstate="print"/>
                    <a:srcRect l="51961" t="35854" r="20169" b="17805"/>
                    <a:stretch>
                      <a:fillRect/>
                    </a:stretch>
                  </pic:blipFill>
                  <pic:spPr bwMode="auto">
                    <a:xfrm>
                      <a:off x="0" y="0"/>
                      <a:ext cx="1805940" cy="22472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071B3" w:rsidRDefault="000071B3" w:rsidP="003A4729">
      <w:pPr>
        <w:shd w:val="clear" w:color="auto" w:fill="FFFFFF"/>
        <w:ind w:left="0" w:firstLine="357"/>
        <w:jc w:val="both"/>
        <w:rPr>
          <w:rFonts w:ascii="Times New Roman" w:eastAsia="Times New Roman" w:hAnsi="Times New Roman"/>
          <w:color w:val="000000"/>
          <w:sz w:val="28"/>
          <w:szCs w:val="28"/>
          <w:lang w:eastAsia="ru-RU"/>
        </w:rPr>
      </w:pPr>
      <w:proofErr w:type="spellStart"/>
      <w:r w:rsidRPr="007A4B65">
        <w:rPr>
          <w:rFonts w:ascii="Times New Roman" w:eastAsia="Times New Roman" w:hAnsi="Times New Roman"/>
          <w:b/>
          <w:i/>
          <w:color w:val="0070C0"/>
          <w:sz w:val="28"/>
          <w:szCs w:val="28"/>
          <w:u w:val="single"/>
          <w:lang w:eastAsia="ru-RU"/>
        </w:rPr>
        <w:t>Пресуицид</w:t>
      </w:r>
      <w:proofErr w:type="spellEnd"/>
      <w:r w:rsidRPr="000071B3">
        <w:rPr>
          <w:rFonts w:ascii="Times New Roman" w:eastAsia="Times New Roman" w:hAnsi="Times New Roman"/>
          <w:color w:val="000000"/>
          <w:sz w:val="28"/>
          <w:szCs w:val="28"/>
          <w:lang w:eastAsia="ru-RU"/>
        </w:rPr>
        <w:t xml:space="preserve"> в этом случае более продолжителен, так как происходит рациональный поиск </w:t>
      </w:r>
      <w:proofErr w:type="gramStart"/>
      <w:r w:rsidRPr="000071B3">
        <w:rPr>
          <w:rFonts w:ascii="Times New Roman" w:eastAsia="Times New Roman" w:hAnsi="Times New Roman"/>
          <w:color w:val="000000"/>
          <w:sz w:val="28"/>
          <w:szCs w:val="28"/>
          <w:lang w:eastAsia="ru-RU"/>
        </w:rPr>
        <w:t>более безболезненных</w:t>
      </w:r>
      <w:proofErr w:type="gramEnd"/>
      <w:r w:rsidRPr="000071B3">
        <w:rPr>
          <w:rFonts w:ascii="Times New Roman" w:eastAsia="Times New Roman" w:hAnsi="Times New Roman"/>
          <w:color w:val="000000"/>
          <w:sz w:val="28"/>
          <w:szCs w:val="28"/>
          <w:lang w:eastAsia="ru-RU"/>
        </w:rPr>
        <w:t xml:space="preserve"> способов, не приносящих ущерба (при этом окружающим заранее сообщается о намерениях, вычисляется безопасная доза лекарств). При разрешении ситуации суицидальным способом происходит его закрепление.</w:t>
      </w:r>
    </w:p>
    <w:p w:rsidR="00725129" w:rsidRDefault="000071B3" w:rsidP="00725129">
      <w:pPr>
        <w:shd w:val="clear" w:color="auto" w:fill="FFFFFF"/>
        <w:ind w:left="0" w:firstLine="0"/>
        <w:rPr>
          <w:rFonts w:ascii="Times New Roman" w:eastAsia="Times New Roman" w:hAnsi="Times New Roman"/>
          <w:color w:val="000000"/>
          <w:sz w:val="28"/>
          <w:szCs w:val="28"/>
          <w:lang w:eastAsia="ru-RU"/>
        </w:rPr>
      </w:pPr>
      <w:r w:rsidRPr="005B6B11">
        <w:rPr>
          <w:rFonts w:ascii="Times New Roman" w:eastAsia="Times New Roman" w:hAnsi="Times New Roman"/>
          <w:b/>
          <w:i/>
          <w:iCs/>
          <w:color w:val="0070C0"/>
          <w:sz w:val="28"/>
          <w:szCs w:val="28"/>
          <w:u w:val="single"/>
          <w:lang w:eastAsia="ru-RU"/>
        </w:rPr>
        <w:t>Суициды с мотивацией самоустранени</w:t>
      </w:r>
      <w:r w:rsidRPr="00725129">
        <w:rPr>
          <w:rFonts w:ascii="Times New Roman" w:eastAsia="Times New Roman" w:hAnsi="Times New Roman"/>
          <w:b/>
          <w:i/>
          <w:iCs/>
          <w:color w:val="0070C0"/>
          <w:sz w:val="28"/>
          <w:szCs w:val="28"/>
          <w:u w:val="single"/>
          <w:lang w:eastAsia="ru-RU"/>
        </w:rPr>
        <w:t>я</w:t>
      </w:r>
      <w:r w:rsidRPr="00725129">
        <w:rPr>
          <w:rFonts w:ascii="Times New Roman" w:eastAsia="Times New Roman" w:hAnsi="Times New Roman"/>
          <w:b/>
          <w:bCs/>
          <w:color w:val="0070C0"/>
          <w:sz w:val="28"/>
          <w:szCs w:val="28"/>
          <w:lang w:eastAsia="ru-RU"/>
        </w:rPr>
        <w:t>.</w:t>
      </w:r>
      <w:r w:rsidRPr="000071B3">
        <w:rPr>
          <w:rFonts w:ascii="Times New Roman" w:eastAsia="Times New Roman" w:hAnsi="Times New Roman"/>
          <w:b/>
          <w:bCs/>
          <w:color w:val="000000"/>
          <w:sz w:val="28"/>
          <w:szCs w:val="28"/>
          <w:lang w:eastAsia="ru-RU"/>
        </w:rPr>
        <w:t> </w:t>
      </w:r>
    </w:p>
    <w:p w:rsidR="000071B3" w:rsidRDefault="000071B3" w:rsidP="00725129">
      <w:pPr>
        <w:shd w:val="clear" w:color="auto" w:fill="FFFFFF"/>
        <w:ind w:left="0" w:firstLine="0"/>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xml:space="preserve">Семья этих подростков внешне благополучна, но нестабильна; конфликты носят скрытый характер. </w:t>
      </w:r>
      <w:proofErr w:type="gramStart"/>
      <w:r w:rsidRPr="000071B3">
        <w:rPr>
          <w:rFonts w:ascii="Times New Roman" w:eastAsia="Times New Roman" w:hAnsi="Times New Roman"/>
          <w:color w:val="000000"/>
          <w:sz w:val="28"/>
          <w:szCs w:val="28"/>
          <w:lang w:eastAsia="ru-RU"/>
        </w:rPr>
        <w:t xml:space="preserve">Поэтому для таких подростков характерны: высокая тревожность, неустойчивая самооценка, чувство вины; эмоционально-лабильная, неустойчивая, </w:t>
      </w:r>
      <w:proofErr w:type="spellStart"/>
      <w:r w:rsidRPr="000071B3">
        <w:rPr>
          <w:rFonts w:ascii="Times New Roman" w:eastAsia="Times New Roman" w:hAnsi="Times New Roman"/>
          <w:color w:val="000000"/>
          <w:sz w:val="28"/>
          <w:szCs w:val="28"/>
          <w:lang w:eastAsia="ru-RU"/>
        </w:rPr>
        <w:t>сензитивная</w:t>
      </w:r>
      <w:proofErr w:type="spellEnd"/>
      <w:r w:rsidRPr="000071B3">
        <w:rPr>
          <w:rFonts w:ascii="Times New Roman" w:eastAsia="Times New Roman" w:hAnsi="Times New Roman"/>
          <w:color w:val="000000"/>
          <w:sz w:val="28"/>
          <w:szCs w:val="28"/>
          <w:lang w:eastAsia="ru-RU"/>
        </w:rPr>
        <w:t xml:space="preserve"> акцентуации, психический инфантилизм; а также несамостоятельность, </w:t>
      </w:r>
      <w:proofErr w:type="spellStart"/>
      <w:r w:rsidRPr="000071B3">
        <w:rPr>
          <w:rFonts w:ascii="Times New Roman" w:eastAsia="Times New Roman" w:hAnsi="Times New Roman"/>
          <w:color w:val="000000"/>
          <w:sz w:val="28"/>
          <w:szCs w:val="28"/>
          <w:lang w:eastAsia="ru-RU"/>
        </w:rPr>
        <w:t>конформность</w:t>
      </w:r>
      <w:proofErr w:type="spellEnd"/>
      <w:r w:rsidRPr="000071B3">
        <w:rPr>
          <w:rFonts w:ascii="Times New Roman" w:eastAsia="Times New Roman" w:hAnsi="Times New Roman"/>
          <w:color w:val="000000"/>
          <w:sz w:val="28"/>
          <w:szCs w:val="28"/>
          <w:lang w:eastAsia="ru-RU"/>
        </w:rPr>
        <w:t>, пассивность, низкая стрессовая толерантность.</w:t>
      </w:r>
      <w:proofErr w:type="gramEnd"/>
      <w:r w:rsidRPr="000071B3">
        <w:rPr>
          <w:rFonts w:ascii="Times New Roman" w:eastAsia="Times New Roman" w:hAnsi="Times New Roman"/>
          <w:color w:val="000000"/>
          <w:sz w:val="28"/>
          <w:szCs w:val="28"/>
          <w:lang w:eastAsia="ru-RU"/>
        </w:rPr>
        <w:t xml:space="preserve"> Пубертатный криз, как правило, выливается в неврастению. Неудачи в школе вызывают страх, вину. В группе сверстников эти подростки имеют низкий статус, не могут противостоять давлению, а поэтому часто приобщаются к асоциальной деятельности. </w:t>
      </w:r>
      <w:proofErr w:type="spellStart"/>
      <w:r w:rsidRPr="000071B3">
        <w:rPr>
          <w:rFonts w:ascii="Times New Roman" w:eastAsia="Times New Roman" w:hAnsi="Times New Roman"/>
          <w:color w:val="000000"/>
          <w:sz w:val="28"/>
          <w:szCs w:val="28"/>
          <w:lang w:eastAsia="ru-RU"/>
        </w:rPr>
        <w:t>Пресуицид</w:t>
      </w:r>
      <w:proofErr w:type="spellEnd"/>
      <w:r w:rsidRPr="000071B3">
        <w:rPr>
          <w:rFonts w:ascii="Times New Roman" w:eastAsia="Times New Roman" w:hAnsi="Times New Roman"/>
          <w:color w:val="000000"/>
          <w:sz w:val="28"/>
          <w:szCs w:val="28"/>
          <w:lang w:eastAsia="ru-RU"/>
        </w:rPr>
        <w:t xml:space="preserve"> в этом случае </w:t>
      </w:r>
      <w:proofErr w:type="gramStart"/>
      <w:r w:rsidRPr="000071B3">
        <w:rPr>
          <w:rFonts w:ascii="Times New Roman" w:eastAsia="Times New Roman" w:hAnsi="Times New Roman"/>
          <w:color w:val="000000"/>
          <w:sz w:val="28"/>
          <w:szCs w:val="28"/>
          <w:lang w:eastAsia="ru-RU"/>
        </w:rPr>
        <w:t>длителен</w:t>
      </w:r>
      <w:proofErr w:type="gramEnd"/>
      <w:r w:rsidRPr="000071B3">
        <w:rPr>
          <w:rFonts w:ascii="Times New Roman" w:eastAsia="Times New Roman" w:hAnsi="Times New Roman"/>
          <w:color w:val="000000"/>
          <w:sz w:val="28"/>
          <w:szCs w:val="28"/>
          <w:lang w:eastAsia="ru-RU"/>
        </w:rPr>
        <w:t xml:space="preserve">, с чувством страха, выбираются, как правило, достаточно опасные способы. В ближайшем </w:t>
      </w:r>
      <w:proofErr w:type="spellStart"/>
      <w:r w:rsidRPr="000071B3">
        <w:rPr>
          <w:rFonts w:ascii="Times New Roman" w:eastAsia="Times New Roman" w:hAnsi="Times New Roman"/>
          <w:color w:val="000000"/>
          <w:sz w:val="28"/>
          <w:szCs w:val="28"/>
          <w:lang w:eastAsia="ru-RU"/>
        </w:rPr>
        <w:t>пресуициде</w:t>
      </w:r>
      <w:proofErr w:type="spellEnd"/>
      <w:r w:rsidRPr="000071B3">
        <w:rPr>
          <w:rFonts w:ascii="Times New Roman" w:eastAsia="Times New Roman" w:hAnsi="Times New Roman"/>
          <w:color w:val="000000"/>
          <w:sz w:val="28"/>
          <w:szCs w:val="28"/>
          <w:lang w:eastAsia="ru-RU"/>
        </w:rPr>
        <w:t xml:space="preserve"> – страх смерти, стыд, раскаянье; риск повтора невелик.</w:t>
      </w:r>
    </w:p>
    <w:p w:rsidR="007A4B65" w:rsidRDefault="007A4B65" w:rsidP="007A4B65">
      <w:pPr>
        <w:ind w:left="0" w:firstLine="0"/>
        <w:rPr>
          <w:rFonts w:ascii="Times New Roman" w:eastAsia="Times New Roman" w:hAnsi="Times New Roman"/>
          <w:sz w:val="28"/>
          <w:szCs w:val="28"/>
          <w:lang w:eastAsia="ru-RU"/>
        </w:rPr>
      </w:pPr>
    </w:p>
    <w:p w:rsidR="007A4B65" w:rsidRPr="007A4B65" w:rsidRDefault="007A4B65" w:rsidP="007A4B65">
      <w:pPr>
        <w:ind w:left="0" w:firstLine="0"/>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69504" behindDoc="1" locked="0" layoutInCell="1" allowOverlap="1">
            <wp:simplePos x="0" y="0"/>
            <wp:positionH relativeFrom="column">
              <wp:posOffset>4696460</wp:posOffset>
            </wp:positionH>
            <wp:positionV relativeFrom="paragraph">
              <wp:posOffset>164465</wp:posOffset>
            </wp:positionV>
            <wp:extent cx="1863725" cy="2967990"/>
            <wp:effectExtent l="0" t="190500" r="60325" b="194310"/>
            <wp:wrapTight wrapText="bothSides">
              <wp:wrapPolygon edited="0">
                <wp:start x="883" y="-1386"/>
                <wp:lineTo x="1104" y="20935"/>
                <wp:lineTo x="18767" y="23014"/>
                <wp:lineTo x="19429" y="23014"/>
                <wp:lineTo x="21416" y="23014"/>
                <wp:lineTo x="21416" y="14141"/>
                <wp:lineTo x="21637" y="12062"/>
                <wp:lineTo x="21637" y="970"/>
                <wp:lineTo x="22299" y="-970"/>
                <wp:lineTo x="2649" y="-1386"/>
                <wp:lineTo x="883" y="-1386"/>
              </wp:wrapPolygon>
            </wp:wrapTight>
            <wp:docPr id="46" name="Рисунок 46" descr="http://3.bp.blogspot.com/-LZxzsJIc5uM/TwrKk0hvp-I/AAAAAAAAAU0/pktvgQQsdHc/s1600/child-and-teen-suic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3.bp.blogspot.com/-LZxzsJIc5uM/TwrKk0hvp-I/AAAAAAAAAU0/pktvgQQsdHc/s1600/child-and-teen-suicides.jpg"/>
                    <pic:cNvPicPr>
                      <a:picLocks noChangeAspect="1" noChangeArrowheads="1"/>
                    </pic:cNvPicPr>
                  </pic:nvPicPr>
                  <pic:blipFill>
                    <a:blip r:embed="rId17" cstate="print"/>
                    <a:srcRect l="18769" t="8076" r="36038" b="10838"/>
                    <a:stretch>
                      <a:fillRect/>
                    </a:stretch>
                  </pic:blipFill>
                  <pic:spPr bwMode="auto">
                    <a:xfrm>
                      <a:off x="0" y="0"/>
                      <a:ext cx="1863725" cy="296799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0071B3" w:rsidRPr="000071B3" w:rsidRDefault="003A4729" w:rsidP="00725129">
      <w:pPr>
        <w:shd w:val="clear" w:color="auto" w:fill="FFFFFF"/>
        <w:ind w:left="0" w:firstLine="0"/>
        <w:rPr>
          <w:rFonts w:ascii="Times New Roman" w:eastAsia="Times New Roman" w:hAnsi="Times New Roman"/>
          <w:color w:val="000000"/>
          <w:sz w:val="28"/>
          <w:szCs w:val="28"/>
          <w:lang w:eastAsia="ru-RU"/>
        </w:rPr>
      </w:pPr>
      <w:r w:rsidRPr="005B6B11">
        <w:rPr>
          <w:rFonts w:ascii="Times New Roman" w:eastAsia="Times New Roman" w:hAnsi="Times New Roman"/>
          <w:b/>
          <w:bCs/>
          <w:color w:val="0070C0"/>
          <w:sz w:val="28"/>
          <w:szCs w:val="28"/>
          <w:lang w:eastAsia="ru-RU"/>
        </w:rPr>
        <w:t>      </w:t>
      </w:r>
      <w:r w:rsidR="000071B3" w:rsidRPr="005B6B11">
        <w:rPr>
          <w:rFonts w:ascii="Times New Roman" w:eastAsia="Times New Roman" w:hAnsi="Times New Roman"/>
          <w:b/>
          <w:bCs/>
          <w:i/>
          <w:color w:val="0070C0"/>
          <w:sz w:val="28"/>
          <w:szCs w:val="28"/>
          <w:u w:val="single"/>
          <w:lang w:eastAsia="ru-RU"/>
        </w:rPr>
        <w:t>Суицидальное поведение подростков</w:t>
      </w:r>
      <w:r w:rsidR="000071B3" w:rsidRPr="000071B3">
        <w:rPr>
          <w:rFonts w:ascii="Times New Roman" w:eastAsia="Times New Roman" w:hAnsi="Times New Roman"/>
          <w:color w:val="000000"/>
          <w:sz w:val="28"/>
          <w:szCs w:val="28"/>
          <w:lang w:eastAsia="ru-RU"/>
        </w:rPr>
        <w:t> </w:t>
      </w:r>
      <w:r w:rsidR="00725129">
        <w:rPr>
          <w:rFonts w:ascii="Times New Roman" w:eastAsia="Times New Roman" w:hAnsi="Times New Roman"/>
          <w:color w:val="000000"/>
          <w:sz w:val="28"/>
          <w:szCs w:val="28"/>
          <w:lang w:eastAsia="ru-RU"/>
        </w:rPr>
        <w:t xml:space="preserve">                                                               </w:t>
      </w:r>
      <w:r w:rsidR="000071B3" w:rsidRPr="000071B3">
        <w:rPr>
          <w:rFonts w:ascii="Times New Roman" w:eastAsia="Times New Roman" w:hAnsi="Times New Roman"/>
          <w:color w:val="000000"/>
          <w:sz w:val="28"/>
          <w:szCs w:val="28"/>
          <w:lang w:eastAsia="ru-RU"/>
        </w:rPr>
        <w:t>бывает демонстративным, аффективным, истинным.</w:t>
      </w:r>
      <w:r w:rsidR="000071B3" w:rsidRPr="000071B3">
        <w:rPr>
          <w:rFonts w:ascii="Times New Roman" w:eastAsia="Times New Roman" w:hAnsi="Times New Roman"/>
          <w:color w:val="000000"/>
          <w:sz w:val="28"/>
          <w:szCs w:val="28"/>
          <w:lang w:eastAsia="ru-RU"/>
        </w:rPr>
        <w:br/>
        <w:t>        </w:t>
      </w:r>
      <w:r w:rsidR="000071B3" w:rsidRPr="000071B3">
        <w:rPr>
          <w:rFonts w:ascii="Times New Roman" w:eastAsia="Times New Roman" w:hAnsi="Times New Roman"/>
          <w:i/>
          <w:iCs/>
          <w:color w:val="000000"/>
          <w:sz w:val="28"/>
          <w:szCs w:val="28"/>
          <w:lang w:eastAsia="ru-RU"/>
        </w:rPr>
        <w:t>Демонстративное суицидальное поведение. </w:t>
      </w:r>
      <w:r w:rsidR="000071B3" w:rsidRPr="000071B3">
        <w:rPr>
          <w:rFonts w:ascii="Times New Roman" w:eastAsia="Times New Roman" w:hAnsi="Times New Roman"/>
          <w:color w:val="000000"/>
          <w:sz w:val="28"/>
          <w:szCs w:val="28"/>
          <w:lang w:eastAsia="ru-RU"/>
        </w:rPr>
        <w:t xml:space="preserve">Это разыгрывание театральных сцен с изображением попыток самоубийства безо всякого намерения покончить с собой, иногда с расчетом, что вовремя спасут. Все действия предпринимаются с целью привлечь или вернуть утраченное к себе внимание, разжалобить, вызвать сочувствие, избавиться от грозящих неприятностей, или, наконец, наказать обидчика, обратив на него возмущение окружающих, доставить ему серьезные неприятности. При демонстративном поведении способы суицидального поведения чаще всего проявляются в виде порезов вен, </w:t>
      </w:r>
      <w:r w:rsidR="000071B3" w:rsidRPr="000071B3">
        <w:rPr>
          <w:rFonts w:ascii="Times New Roman" w:eastAsia="Times New Roman" w:hAnsi="Times New Roman"/>
          <w:color w:val="000000"/>
          <w:sz w:val="28"/>
          <w:szCs w:val="28"/>
          <w:lang w:eastAsia="ru-RU"/>
        </w:rPr>
        <w:lastRenderedPageBreak/>
        <w:t>отравления неядовитыми лекарствами, изображения повешения.</w:t>
      </w:r>
      <w:r w:rsidR="000071B3" w:rsidRPr="000071B3">
        <w:rPr>
          <w:rFonts w:ascii="Times New Roman" w:eastAsia="Times New Roman" w:hAnsi="Times New Roman"/>
          <w:color w:val="000000"/>
          <w:sz w:val="28"/>
          <w:szCs w:val="28"/>
          <w:lang w:eastAsia="ru-RU"/>
        </w:rPr>
        <w:br/>
        <w:t xml:space="preserve">        Место, где совершается демонстрация, обычно свидетельствует о том, </w:t>
      </w:r>
      <w:r w:rsidR="007A4B65">
        <w:rPr>
          <w:rFonts w:ascii="Times New Roman" w:eastAsia="Times New Roman" w:hAnsi="Times New Roman"/>
          <w:noProof/>
          <w:color w:val="000000"/>
          <w:sz w:val="28"/>
          <w:szCs w:val="28"/>
          <w:lang w:eastAsia="ru-RU"/>
        </w:rPr>
        <w:drawing>
          <wp:anchor distT="0" distB="0" distL="114300" distR="114300" simplePos="0" relativeHeight="251670528" behindDoc="1" locked="0" layoutInCell="1" allowOverlap="1">
            <wp:simplePos x="0" y="0"/>
            <wp:positionH relativeFrom="column">
              <wp:posOffset>27305</wp:posOffset>
            </wp:positionH>
            <wp:positionV relativeFrom="paragraph">
              <wp:posOffset>93345</wp:posOffset>
            </wp:positionV>
            <wp:extent cx="2025650" cy="2208530"/>
            <wp:effectExtent l="152400" t="0" r="203200" b="0"/>
            <wp:wrapTight wrapText="bothSides">
              <wp:wrapPolygon edited="0">
                <wp:start x="-609" y="2981"/>
                <wp:lineTo x="-1625" y="19563"/>
                <wp:lineTo x="4672" y="20308"/>
                <wp:lineTo x="17063" y="20308"/>
                <wp:lineTo x="23767" y="20308"/>
                <wp:lineTo x="23767" y="18259"/>
                <wp:lineTo x="23564" y="17886"/>
                <wp:lineTo x="23361" y="15091"/>
                <wp:lineTo x="23361" y="14905"/>
                <wp:lineTo x="22954" y="12110"/>
                <wp:lineTo x="22954" y="11924"/>
                <wp:lineTo x="22548" y="9129"/>
                <wp:lineTo x="22548" y="8943"/>
                <wp:lineTo x="22142" y="6148"/>
                <wp:lineTo x="22142" y="5962"/>
                <wp:lineTo x="21532" y="3167"/>
                <wp:lineTo x="21532" y="2981"/>
                <wp:lineTo x="-609" y="2981"/>
              </wp:wrapPolygon>
            </wp:wrapTight>
            <wp:docPr id="49" name="Рисунок 49" descr="http://bm.img.com.ua/img/prikol/images/large/4/0/245004_57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m.img.com.ua/img/prikol/images/large/4/0/245004_572253.jpg"/>
                    <pic:cNvPicPr>
                      <a:picLocks noChangeAspect="1" noChangeArrowheads="1"/>
                    </pic:cNvPicPr>
                  </pic:nvPicPr>
                  <pic:blipFill>
                    <a:blip r:embed="rId18" cstate="print"/>
                    <a:srcRect l="6226" t="16806" b="6314"/>
                    <a:stretch>
                      <a:fillRect/>
                    </a:stretch>
                  </pic:blipFill>
                  <pic:spPr bwMode="auto">
                    <a:xfrm>
                      <a:off x="0" y="0"/>
                      <a:ext cx="2025650" cy="220853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0071B3" w:rsidRPr="000071B3">
        <w:rPr>
          <w:rFonts w:ascii="Times New Roman" w:eastAsia="Times New Roman" w:hAnsi="Times New Roman"/>
          <w:color w:val="000000"/>
          <w:sz w:val="28"/>
          <w:szCs w:val="28"/>
          <w:lang w:eastAsia="ru-RU"/>
        </w:rPr>
        <w:t xml:space="preserve">кому она </w:t>
      </w:r>
      <w:r w:rsidR="00725129" w:rsidRPr="000071B3">
        <w:rPr>
          <w:rFonts w:ascii="Times New Roman" w:eastAsia="Times New Roman" w:hAnsi="Times New Roman"/>
          <w:color w:val="000000"/>
          <w:sz w:val="28"/>
          <w:szCs w:val="28"/>
          <w:lang w:eastAsia="ru-RU"/>
        </w:rPr>
        <w:t xml:space="preserve"> </w:t>
      </w:r>
      <w:r w:rsidR="000071B3" w:rsidRPr="000071B3">
        <w:rPr>
          <w:rFonts w:ascii="Times New Roman" w:eastAsia="Times New Roman" w:hAnsi="Times New Roman"/>
          <w:color w:val="000000"/>
          <w:sz w:val="28"/>
          <w:szCs w:val="28"/>
          <w:lang w:eastAsia="ru-RU"/>
        </w:rPr>
        <w:t>адресована. Следует, однако, учитывать, что демонстративные по замыслу действия вследствие неправильного расчета или иных случайностей могут иметь роковые последствия.</w:t>
      </w:r>
      <w:r w:rsidR="000071B3" w:rsidRPr="000071B3">
        <w:rPr>
          <w:rFonts w:ascii="Times New Roman" w:eastAsia="Times New Roman" w:hAnsi="Times New Roman"/>
          <w:color w:val="000000"/>
          <w:sz w:val="28"/>
          <w:szCs w:val="28"/>
          <w:lang w:eastAsia="ru-RU"/>
        </w:rPr>
        <w:br/>
      </w:r>
      <w:r w:rsidR="000071B3" w:rsidRPr="005B6B11">
        <w:rPr>
          <w:rFonts w:ascii="Times New Roman" w:eastAsia="Times New Roman" w:hAnsi="Times New Roman"/>
          <w:color w:val="0070C0"/>
          <w:sz w:val="28"/>
          <w:szCs w:val="28"/>
          <w:lang w:eastAsia="ru-RU"/>
        </w:rPr>
        <w:t>        </w:t>
      </w:r>
      <w:r w:rsidR="000071B3" w:rsidRPr="005B6B11">
        <w:rPr>
          <w:rFonts w:ascii="Times New Roman" w:eastAsia="Times New Roman" w:hAnsi="Times New Roman"/>
          <w:b/>
          <w:i/>
          <w:iCs/>
          <w:color w:val="0070C0"/>
          <w:sz w:val="28"/>
          <w:szCs w:val="28"/>
          <w:u w:val="single"/>
          <w:lang w:eastAsia="ru-RU"/>
        </w:rPr>
        <w:t>Аффективное суицидальное поведение.</w:t>
      </w:r>
      <w:r w:rsidR="000071B3" w:rsidRPr="000071B3">
        <w:rPr>
          <w:rFonts w:ascii="Times New Roman" w:eastAsia="Times New Roman" w:hAnsi="Times New Roman"/>
          <w:b/>
          <w:bCs/>
          <w:color w:val="000000"/>
          <w:sz w:val="28"/>
          <w:szCs w:val="28"/>
          <w:lang w:eastAsia="ru-RU"/>
        </w:rPr>
        <w:t> </w:t>
      </w:r>
      <w:r w:rsidR="000071B3" w:rsidRPr="000071B3">
        <w:rPr>
          <w:rFonts w:ascii="Times New Roman" w:eastAsia="Times New Roman" w:hAnsi="Times New Roman"/>
          <w:color w:val="000000"/>
          <w:sz w:val="28"/>
          <w:szCs w:val="28"/>
          <w:lang w:eastAsia="ru-RU"/>
        </w:rPr>
        <w:t>К нему</w:t>
      </w:r>
      <w:r w:rsidR="000071B3" w:rsidRPr="000071B3">
        <w:rPr>
          <w:rFonts w:ascii="Times New Roman" w:eastAsia="Times New Roman" w:hAnsi="Times New Roman"/>
          <w:b/>
          <w:bCs/>
          <w:color w:val="000000"/>
          <w:sz w:val="28"/>
          <w:szCs w:val="28"/>
          <w:lang w:eastAsia="ru-RU"/>
        </w:rPr>
        <w:t> </w:t>
      </w:r>
      <w:r w:rsidR="000071B3" w:rsidRPr="000071B3">
        <w:rPr>
          <w:rFonts w:ascii="Times New Roman" w:eastAsia="Times New Roman" w:hAnsi="Times New Roman"/>
          <w:color w:val="000000"/>
          <w:sz w:val="28"/>
          <w:szCs w:val="28"/>
          <w:lang w:eastAsia="ru-RU"/>
        </w:rPr>
        <w:t>относятся суицидальные попытки, совершаемые на высоте аффекта, который может длиться всего минуты, но иногда в силу напряженной ситуации может растягиваться на часы и сутки. В какой-то момент здесь обычно мелькает мысль, чтобы расстаться с жизнью, или такая возможность допускается. При аффективном суицидальном поведении чаще прибегают к попыткам повешения, отравлению токсичными и сильнодействующими препаратами.</w:t>
      </w:r>
      <w:r w:rsidR="000071B3" w:rsidRPr="000071B3">
        <w:rPr>
          <w:rFonts w:ascii="Times New Roman" w:eastAsia="Times New Roman" w:hAnsi="Times New Roman"/>
          <w:color w:val="000000"/>
          <w:sz w:val="28"/>
          <w:szCs w:val="28"/>
          <w:lang w:eastAsia="ru-RU"/>
        </w:rPr>
        <w:br/>
        <w:t>        </w:t>
      </w:r>
      <w:r w:rsidR="000071B3" w:rsidRPr="005B6B11">
        <w:rPr>
          <w:rFonts w:ascii="Times New Roman" w:eastAsia="Times New Roman" w:hAnsi="Times New Roman"/>
          <w:b/>
          <w:i/>
          <w:iCs/>
          <w:color w:val="0070C0"/>
          <w:sz w:val="28"/>
          <w:szCs w:val="28"/>
          <w:u w:val="single"/>
          <w:lang w:eastAsia="ru-RU"/>
        </w:rPr>
        <w:t>Истинное суицидальное поведение.</w:t>
      </w:r>
      <w:r w:rsidR="000071B3" w:rsidRPr="000071B3">
        <w:rPr>
          <w:rFonts w:ascii="Times New Roman" w:eastAsia="Times New Roman" w:hAnsi="Times New Roman"/>
          <w:i/>
          <w:iCs/>
          <w:color w:val="000000"/>
          <w:sz w:val="28"/>
          <w:szCs w:val="28"/>
          <w:lang w:eastAsia="ru-RU"/>
        </w:rPr>
        <w:t> </w:t>
      </w:r>
      <w:r w:rsidR="000071B3" w:rsidRPr="000071B3">
        <w:rPr>
          <w:rFonts w:ascii="Times New Roman" w:eastAsia="Times New Roman" w:hAnsi="Times New Roman"/>
          <w:color w:val="000000"/>
          <w:sz w:val="28"/>
          <w:szCs w:val="28"/>
          <w:lang w:eastAsia="ru-RU"/>
        </w:rPr>
        <w:t>Здесь имеет место обдуманное, нередко постепенно выношенное намерение покончить с собой. Поведение строится так, чтобы суицидальная попытка, по представлению подростка, была эффективной. В оставленных записках обычно звучат идеи самообвинения, записки более адресованы самому себе, чем другим и предназначены для того, чтобы избавить от обвинений близких. При истинном суицидальном поведении чаще прибегают к повешению.</w:t>
      </w:r>
      <w:r w:rsidR="000071B3" w:rsidRPr="000071B3">
        <w:rPr>
          <w:rFonts w:ascii="Times New Roman" w:eastAsia="Times New Roman" w:hAnsi="Times New Roman"/>
          <w:color w:val="000000"/>
          <w:sz w:val="28"/>
          <w:szCs w:val="28"/>
          <w:lang w:eastAsia="ru-RU"/>
        </w:rPr>
        <w:br/>
        <w:t>        Кто подвергается риску? Хотя определить, какой тип людей "</w:t>
      </w:r>
      <w:proofErr w:type="spellStart"/>
      <w:r w:rsidR="000071B3" w:rsidRPr="000071B3">
        <w:rPr>
          <w:rFonts w:ascii="Times New Roman" w:eastAsia="Times New Roman" w:hAnsi="Times New Roman"/>
          <w:color w:val="000000"/>
          <w:sz w:val="28"/>
          <w:szCs w:val="28"/>
          <w:lang w:eastAsia="ru-RU"/>
        </w:rPr>
        <w:t>суицидоопасен</w:t>
      </w:r>
      <w:proofErr w:type="spellEnd"/>
      <w:r w:rsidR="000071B3" w:rsidRPr="000071B3">
        <w:rPr>
          <w:rFonts w:ascii="Times New Roman" w:eastAsia="Times New Roman" w:hAnsi="Times New Roman"/>
          <w:color w:val="000000"/>
          <w:sz w:val="28"/>
          <w:szCs w:val="28"/>
          <w:lang w:eastAsia="ru-RU"/>
        </w:rPr>
        <w:t>", невозможно, мы знаем, что одни подростки подвергаются большему риску совершить самоубийство из-за специфических ситуаций, в которых они оказались, и специфических проблем, которые перед ними стоят. Вот кто находится в зоне повышенного суицидального риска:</w:t>
      </w:r>
    </w:p>
    <w:p w:rsidR="000071B3" w:rsidRPr="000071B3" w:rsidRDefault="000071B3" w:rsidP="000071B3">
      <w:pPr>
        <w:numPr>
          <w:ilvl w:val="0"/>
          <w:numId w:val="2"/>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депрессивные подростки;</w:t>
      </w:r>
    </w:p>
    <w:p w:rsidR="000071B3" w:rsidRPr="000071B3" w:rsidRDefault="000071B3" w:rsidP="000071B3">
      <w:pPr>
        <w:numPr>
          <w:ilvl w:val="0"/>
          <w:numId w:val="2"/>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подростки, злоупотребляющие алкоголем и наркотиками;</w:t>
      </w:r>
    </w:p>
    <w:p w:rsidR="000071B3" w:rsidRPr="000071B3" w:rsidRDefault="000071B3" w:rsidP="000071B3">
      <w:pPr>
        <w:numPr>
          <w:ilvl w:val="0"/>
          <w:numId w:val="2"/>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подростки, которые либо совершали суицидальную попытку, либо были свидетелями того, как совершил суицид кто-то из членов семьи.</w:t>
      </w:r>
    </w:p>
    <w:p w:rsidR="000071B3" w:rsidRPr="000071B3" w:rsidRDefault="000071B3" w:rsidP="000071B3">
      <w:pPr>
        <w:numPr>
          <w:ilvl w:val="0"/>
          <w:numId w:val="2"/>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одаренные подростки;</w:t>
      </w:r>
    </w:p>
    <w:p w:rsidR="000071B3" w:rsidRPr="000071B3" w:rsidRDefault="005C4F00" w:rsidP="000071B3">
      <w:pPr>
        <w:numPr>
          <w:ilvl w:val="0"/>
          <w:numId w:val="2"/>
        </w:numPr>
        <w:shd w:val="clear" w:color="auto" w:fill="FFFFFF"/>
        <w:ind w:left="784"/>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71552" behindDoc="1" locked="0" layoutInCell="1" allowOverlap="1">
            <wp:simplePos x="0" y="0"/>
            <wp:positionH relativeFrom="column">
              <wp:posOffset>4501515</wp:posOffset>
            </wp:positionH>
            <wp:positionV relativeFrom="paragraph">
              <wp:posOffset>22860</wp:posOffset>
            </wp:positionV>
            <wp:extent cx="1809750" cy="2291715"/>
            <wp:effectExtent l="361950" t="209550" r="400050" b="165735"/>
            <wp:wrapTight wrapText="bothSides">
              <wp:wrapPolygon edited="0">
                <wp:start x="18644" y="-1975"/>
                <wp:lineTo x="-227" y="-1257"/>
                <wp:lineTo x="-4320" y="-718"/>
                <wp:lineTo x="-2274" y="9516"/>
                <wp:lineTo x="-227" y="23162"/>
                <wp:lineTo x="5912" y="23162"/>
                <wp:lineTo x="16371" y="23162"/>
                <wp:lineTo x="26375" y="22085"/>
                <wp:lineTo x="25920" y="21007"/>
                <wp:lineTo x="25465" y="18314"/>
                <wp:lineTo x="25465" y="18135"/>
                <wp:lineTo x="24783" y="15441"/>
                <wp:lineTo x="24783" y="15262"/>
                <wp:lineTo x="24101" y="12569"/>
                <wp:lineTo x="24101" y="12389"/>
                <wp:lineTo x="23646" y="9696"/>
                <wp:lineTo x="23646" y="9516"/>
                <wp:lineTo x="22964" y="6823"/>
                <wp:lineTo x="22964" y="6643"/>
                <wp:lineTo x="22282" y="3950"/>
                <wp:lineTo x="22282" y="3771"/>
                <wp:lineTo x="21827" y="1077"/>
                <wp:lineTo x="21373" y="-1975"/>
                <wp:lineTo x="18644" y="-1975"/>
              </wp:wrapPolygon>
            </wp:wrapTight>
            <wp:docPr id="52" name="Рисунок 52" descr="http://images.myshared.ru/4/188316/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myshared.ru/4/188316/slide_1.jpg"/>
                    <pic:cNvPicPr>
                      <a:picLocks noChangeAspect="1" noChangeArrowheads="1"/>
                    </pic:cNvPicPr>
                  </pic:nvPicPr>
                  <pic:blipFill>
                    <a:blip r:embed="rId19" cstate="print"/>
                    <a:srcRect l="53318" t="35246" r="18676" b="20337"/>
                    <a:stretch>
                      <a:fillRect/>
                    </a:stretch>
                  </pic:blipFill>
                  <pic:spPr bwMode="auto">
                    <a:xfrm>
                      <a:off x="0" y="0"/>
                      <a:ext cx="1809750" cy="22917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071B3" w:rsidRPr="000071B3">
        <w:rPr>
          <w:rFonts w:ascii="Times New Roman" w:eastAsia="Times New Roman" w:hAnsi="Times New Roman"/>
          <w:color w:val="000000"/>
          <w:sz w:val="28"/>
          <w:szCs w:val="28"/>
          <w:lang w:eastAsia="ru-RU"/>
        </w:rPr>
        <w:t>подростки с плохой успеваемостью в школе;</w:t>
      </w:r>
    </w:p>
    <w:p w:rsidR="000071B3" w:rsidRPr="000071B3" w:rsidRDefault="000071B3" w:rsidP="000071B3">
      <w:pPr>
        <w:numPr>
          <w:ilvl w:val="0"/>
          <w:numId w:val="2"/>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беременные девочки;</w:t>
      </w:r>
    </w:p>
    <w:p w:rsidR="000071B3" w:rsidRDefault="000071B3" w:rsidP="000071B3">
      <w:pPr>
        <w:numPr>
          <w:ilvl w:val="0"/>
          <w:numId w:val="2"/>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подростки, жертвы насилия;</w:t>
      </w:r>
    </w:p>
    <w:p w:rsidR="005C4F00" w:rsidRPr="000071B3" w:rsidRDefault="005C4F00" w:rsidP="005C4F00">
      <w:pPr>
        <w:shd w:val="clear" w:color="auto" w:fill="FFFFFF"/>
        <w:ind w:left="784" w:firstLine="0"/>
        <w:jc w:val="both"/>
        <w:rPr>
          <w:rFonts w:ascii="Times New Roman" w:eastAsia="Times New Roman" w:hAnsi="Times New Roman"/>
          <w:color w:val="000000"/>
          <w:sz w:val="28"/>
          <w:szCs w:val="28"/>
          <w:lang w:eastAsia="ru-RU"/>
        </w:rPr>
      </w:pPr>
    </w:p>
    <w:p w:rsidR="000071B3" w:rsidRPr="000071B3" w:rsidRDefault="000071B3" w:rsidP="000071B3">
      <w:pPr>
        <w:shd w:val="clear" w:color="auto" w:fill="FFFFFF"/>
        <w:ind w:left="0" w:firstLine="0"/>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xml:space="preserve">        Среди суицидологов бытует мнение, что большинство подростков, которые либо совершили, либо собираются совершить суицид, так или иначе связаны с алкоголем и наркотиками. В эту группу суицидологи включают и тех подростков, которые выпили и приняли наркотик прямо перед совершением суицидальной попытки, и тех, кто пил и "кололся" регулярно, и тех, у кого родители – алкоголики и наркоманы, – всего 75% всех совершивших </w:t>
      </w:r>
      <w:r w:rsidRPr="000071B3">
        <w:rPr>
          <w:rFonts w:ascii="Times New Roman" w:eastAsia="Times New Roman" w:hAnsi="Times New Roman"/>
          <w:color w:val="000000"/>
          <w:sz w:val="28"/>
          <w:szCs w:val="28"/>
          <w:lang w:eastAsia="ru-RU"/>
        </w:rPr>
        <w:lastRenderedPageBreak/>
        <w:t>самоубийство молодых людей.</w:t>
      </w:r>
    </w:p>
    <w:p w:rsidR="00D54938" w:rsidRDefault="00D54938" w:rsidP="000071B3">
      <w:pPr>
        <w:shd w:val="clear" w:color="auto" w:fill="FFFFFF"/>
        <w:ind w:left="0" w:firstLine="0"/>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72576" behindDoc="0" locked="0" layoutInCell="1" allowOverlap="1">
            <wp:simplePos x="0" y="0"/>
            <wp:positionH relativeFrom="column">
              <wp:posOffset>3995420</wp:posOffset>
            </wp:positionH>
            <wp:positionV relativeFrom="paragraph">
              <wp:posOffset>1040765</wp:posOffset>
            </wp:positionV>
            <wp:extent cx="2319020" cy="2270760"/>
            <wp:effectExtent l="0" t="171450" r="24130" b="224790"/>
            <wp:wrapThrough wrapText="bothSides">
              <wp:wrapPolygon edited="0">
                <wp:start x="1242" y="-1631"/>
                <wp:lineTo x="1419" y="20477"/>
                <wp:lineTo x="3726" y="21564"/>
                <wp:lineTo x="7275" y="21564"/>
                <wp:lineTo x="7275" y="21745"/>
                <wp:lineTo x="19341" y="23738"/>
                <wp:lineTo x="20050" y="23738"/>
                <wp:lineTo x="21292" y="23738"/>
                <wp:lineTo x="21292" y="12866"/>
                <wp:lineTo x="21470" y="10148"/>
                <wp:lineTo x="21470" y="1450"/>
                <wp:lineTo x="21825" y="-725"/>
                <wp:lineTo x="4968" y="-1631"/>
                <wp:lineTo x="1242" y="-1631"/>
              </wp:wrapPolygon>
            </wp:wrapThrough>
            <wp:docPr id="55" name="Рисунок 55" descr="http://misanec.ru/wp-content/uploads/2017/03/zukun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isanec.ru/wp-content/uploads/2017/03/zukunft.jpg"/>
                    <pic:cNvPicPr>
                      <a:picLocks noChangeAspect="1" noChangeArrowheads="1"/>
                    </pic:cNvPicPr>
                  </pic:nvPicPr>
                  <pic:blipFill>
                    <a:blip r:embed="rId20" cstate="print"/>
                    <a:srcRect/>
                    <a:stretch>
                      <a:fillRect/>
                    </a:stretch>
                  </pic:blipFill>
                  <pic:spPr bwMode="auto">
                    <a:xfrm>
                      <a:off x="0" y="0"/>
                      <a:ext cx="2319020" cy="22707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0071B3" w:rsidRPr="000071B3">
        <w:rPr>
          <w:rFonts w:ascii="Times New Roman" w:eastAsia="Times New Roman" w:hAnsi="Times New Roman"/>
          <w:color w:val="000000"/>
          <w:sz w:val="28"/>
          <w:szCs w:val="28"/>
          <w:lang w:eastAsia="ru-RU"/>
        </w:rPr>
        <w:t xml:space="preserve">        Подростки, уже пытавшиеся покончить с собой, или подростки, в чьей семье совершался суицид, как правило, совершают одну попытку самоубийства, однако имеются случаи и повторной суицидальной попытки. Происходит это примерно через три месяца после предыдущей попытки. Подростки, относящиеся к группе повышенного суицидального риска, остаются </w:t>
      </w:r>
      <w:proofErr w:type="spellStart"/>
      <w:r w:rsidR="000071B3" w:rsidRPr="000071B3">
        <w:rPr>
          <w:rFonts w:ascii="Times New Roman" w:eastAsia="Times New Roman" w:hAnsi="Times New Roman"/>
          <w:color w:val="000000"/>
          <w:sz w:val="28"/>
          <w:szCs w:val="28"/>
          <w:lang w:eastAsia="ru-RU"/>
        </w:rPr>
        <w:t>суицидоопасными</w:t>
      </w:r>
      <w:proofErr w:type="spellEnd"/>
      <w:r w:rsidR="000071B3" w:rsidRPr="000071B3">
        <w:rPr>
          <w:rFonts w:ascii="Times New Roman" w:eastAsia="Times New Roman" w:hAnsi="Times New Roman"/>
          <w:color w:val="000000"/>
          <w:sz w:val="28"/>
          <w:szCs w:val="28"/>
          <w:lang w:eastAsia="ru-RU"/>
        </w:rPr>
        <w:t xml:space="preserve"> в течение года. Все это время они должны знать: если жизнь опять начнет преподносить "неприятные сюрпризы", им будет на кого опереться.         Рискуют совершить суицидальную попытку и те подростки, в чьих семьях уже было самоубийство. Они ощущают пустоту, боль, тоску, гнев, горе и нередко в том, что их родственник решил уйти из жизни, виноватыми считают себя. Иногда депрессия от потери близкого человека становится совершенно непереносимой, и подростку начинает казаться, что дальше так жить невозможно. </w:t>
      </w:r>
    </w:p>
    <w:p w:rsidR="000071B3" w:rsidRPr="000071B3" w:rsidRDefault="000071B3" w:rsidP="000071B3">
      <w:pPr>
        <w:shd w:val="clear" w:color="auto" w:fill="FFFFFF"/>
        <w:ind w:left="0" w:firstLine="0"/>
        <w:jc w:val="both"/>
        <w:rPr>
          <w:rFonts w:ascii="Times New Roman" w:eastAsia="Times New Roman" w:hAnsi="Times New Roman"/>
          <w:color w:val="000000"/>
          <w:sz w:val="28"/>
          <w:szCs w:val="28"/>
          <w:lang w:eastAsia="ru-RU"/>
        </w:rPr>
      </w:pPr>
      <w:proofErr w:type="gramStart"/>
      <w:r w:rsidRPr="000071B3">
        <w:rPr>
          <w:rFonts w:ascii="Times New Roman" w:eastAsia="Times New Roman" w:hAnsi="Times New Roman"/>
          <w:color w:val="000000"/>
          <w:sz w:val="28"/>
          <w:szCs w:val="28"/>
          <w:lang w:eastAsia="ru-RU"/>
        </w:rPr>
        <w:t>Совершивший самоубийство родственник словно бы внушил ему мысль, что самоубийство – выход из безвыходной ситуации, а потому не удивительно, что пережившие утрату близкого человека могут воспользоваться его опытом, решив, что суицид – вполне приемлемый способ выхода из кризиса;</w:t>
      </w:r>
      <w:proofErr w:type="gramEnd"/>
    </w:p>
    <w:p w:rsidR="000071B3" w:rsidRPr="000071B3" w:rsidRDefault="00D54938" w:rsidP="000071B3">
      <w:pPr>
        <w:shd w:val="clear" w:color="auto" w:fill="FFFFFF"/>
        <w:ind w:left="0" w:firstLine="0"/>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73600" behindDoc="1" locked="0" layoutInCell="1" allowOverlap="1">
            <wp:simplePos x="0" y="0"/>
            <wp:positionH relativeFrom="column">
              <wp:posOffset>203200</wp:posOffset>
            </wp:positionH>
            <wp:positionV relativeFrom="paragraph">
              <wp:posOffset>1638935</wp:posOffset>
            </wp:positionV>
            <wp:extent cx="2372995" cy="2238375"/>
            <wp:effectExtent l="304800" t="266700" r="332105" b="276225"/>
            <wp:wrapTight wrapText="bothSides">
              <wp:wrapPolygon edited="0">
                <wp:start x="2428" y="-2574"/>
                <wp:lineTo x="1214" y="-2390"/>
                <wp:lineTo x="-1907" y="-184"/>
                <wp:lineTo x="-2774" y="3309"/>
                <wp:lineTo x="-2774" y="21692"/>
                <wp:lineTo x="-1907" y="23898"/>
                <wp:lineTo x="-867" y="24266"/>
                <wp:lineTo x="19594" y="24266"/>
                <wp:lineTo x="19768" y="24266"/>
                <wp:lineTo x="20808" y="23898"/>
                <wp:lineTo x="21155" y="23898"/>
                <wp:lineTo x="23756" y="21324"/>
                <wp:lineTo x="23756" y="20957"/>
                <wp:lineTo x="24450" y="18199"/>
                <wp:lineTo x="24450" y="551"/>
                <wp:lineTo x="24623" y="-368"/>
                <wp:lineTo x="23409" y="-2206"/>
                <wp:lineTo x="22542" y="-2574"/>
                <wp:lineTo x="2428" y="-2574"/>
              </wp:wrapPolygon>
            </wp:wrapTight>
            <wp:docPr id="58" name="Рисунок 58" descr="http://m-zao.ru/wp-content/uploads/2016/07/SUITS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zao.ru/wp-content/uploads/2016/07/SUITSID.jpg"/>
                    <pic:cNvPicPr>
                      <a:picLocks noChangeAspect="1" noChangeArrowheads="1"/>
                    </pic:cNvPicPr>
                  </pic:nvPicPr>
                  <pic:blipFill>
                    <a:blip r:embed="rId21" cstate="print"/>
                    <a:srcRect l="12177" r="12034" b="1712"/>
                    <a:stretch>
                      <a:fillRect/>
                    </a:stretch>
                  </pic:blipFill>
                  <pic:spPr bwMode="auto">
                    <a:xfrm>
                      <a:off x="0" y="0"/>
                      <a:ext cx="2372995" cy="2238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0071B3" w:rsidRPr="000071B3">
        <w:rPr>
          <w:rFonts w:ascii="Times New Roman" w:eastAsia="Times New Roman" w:hAnsi="Times New Roman"/>
          <w:color w:val="000000"/>
          <w:sz w:val="28"/>
          <w:szCs w:val="28"/>
          <w:lang w:eastAsia="ru-RU"/>
        </w:rPr>
        <w:t>        Взятая в отдельности, сама по себе, каждая из этих ситуаций или проблем вовсе не означает, что подросток, с ней столкнувшийся, обязательно окажется в зоне повышенного суицидального риска. Однако такого рода проблемы, безусловно, осложнят ему жизнь. У молодого человека, находящегося под прессом хотя бы одной из этих ситуаций или проблем, может не оказаться эмоциональных, умственных или физических сил противостоять любым другим неприятностям. И тогда суицид может стать для него единственным приемлемым выходом.</w:t>
      </w:r>
      <w:r w:rsidR="000071B3" w:rsidRPr="000071B3">
        <w:rPr>
          <w:rFonts w:ascii="Times New Roman" w:eastAsia="Times New Roman" w:hAnsi="Times New Roman"/>
          <w:color w:val="000000"/>
          <w:sz w:val="28"/>
          <w:szCs w:val="28"/>
          <w:lang w:eastAsia="ru-RU"/>
        </w:rPr>
        <w:br/>
        <w:t>        </w:t>
      </w:r>
      <w:r w:rsidRPr="000071B3">
        <w:rPr>
          <w:rFonts w:ascii="Times New Roman" w:eastAsia="Times New Roman" w:hAnsi="Times New Roman"/>
          <w:color w:val="000000"/>
          <w:sz w:val="28"/>
          <w:szCs w:val="28"/>
          <w:lang w:eastAsia="ru-RU"/>
        </w:rPr>
        <w:t xml:space="preserve"> </w:t>
      </w:r>
      <w:r w:rsidR="000071B3" w:rsidRPr="000071B3">
        <w:rPr>
          <w:rFonts w:ascii="Times New Roman" w:eastAsia="Times New Roman" w:hAnsi="Times New Roman"/>
          <w:color w:val="000000"/>
          <w:sz w:val="28"/>
          <w:szCs w:val="28"/>
          <w:lang w:eastAsia="ru-RU"/>
        </w:rPr>
        <w:t>Самоубийство, как правило, не происходит вдруг, решение покончить с собой зреет в течение некоторого времени. Суицид является последней каплей в чаше терпения. Почти каждый, кто всерьез думает о самоубийстве, так или иначе даёт понять окружающим о своем намерении. Они ищут возможности высказаться и быть выслушанными. Однако очень часто окружающие не слушают их. Дело в том, что самоубийство – это предмет табу. Слово «суицид» обычно произносится шепотом, оно не подходит для любой компании. Семья и друзья часто притворяются, что не слышат этого ужасного слова, даже когда оно произнесено. Что должно насторожить в поведении подростка?</w:t>
      </w:r>
    </w:p>
    <w:p w:rsidR="00BF1A3B" w:rsidRPr="005B6B11" w:rsidRDefault="000071B3" w:rsidP="00BF1A3B">
      <w:pPr>
        <w:shd w:val="clear" w:color="auto" w:fill="FFFFFF"/>
        <w:ind w:left="360" w:firstLine="0"/>
        <w:jc w:val="both"/>
        <w:rPr>
          <w:rFonts w:ascii="Times New Roman" w:eastAsia="Times New Roman" w:hAnsi="Times New Roman"/>
          <w:b/>
          <w:i/>
          <w:color w:val="0070C0"/>
          <w:sz w:val="28"/>
          <w:szCs w:val="28"/>
          <w:u w:val="single"/>
          <w:lang w:eastAsia="ru-RU"/>
        </w:rPr>
      </w:pPr>
      <w:r w:rsidRPr="005B6B11">
        <w:rPr>
          <w:rFonts w:ascii="Times New Roman" w:eastAsia="Times New Roman" w:hAnsi="Times New Roman"/>
          <w:b/>
          <w:bCs/>
          <w:i/>
          <w:color w:val="0070C0"/>
          <w:sz w:val="28"/>
          <w:szCs w:val="28"/>
          <w:u w:val="single"/>
          <w:lang w:eastAsia="ru-RU"/>
        </w:rPr>
        <w:lastRenderedPageBreak/>
        <w:t>Индикаторы суицидального риска.</w:t>
      </w:r>
    </w:p>
    <w:p w:rsidR="000071B3" w:rsidRPr="000071B3" w:rsidRDefault="000071B3" w:rsidP="00BF1A3B">
      <w:pPr>
        <w:shd w:val="clear" w:color="auto" w:fill="FFFFFF"/>
        <w:ind w:left="360" w:firstLine="0"/>
        <w:jc w:val="both"/>
        <w:rPr>
          <w:rFonts w:ascii="Times New Roman" w:eastAsia="Times New Roman" w:hAnsi="Times New Roman"/>
          <w:b/>
          <w:i/>
          <w:color w:val="0070C0"/>
          <w:sz w:val="28"/>
          <w:szCs w:val="28"/>
          <w:u w:val="single"/>
          <w:lang w:eastAsia="ru-RU"/>
        </w:rPr>
      </w:pPr>
      <w:r w:rsidRPr="005B6B11">
        <w:rPr>
          <w:rFonts w:ascii="Times New Roman" w:eastAsia="Times New Roman" w:hAnsi="Times New Roman"/>
          <w:b/>
          <w:i/>
          <w:iCs/>
          <w:color w:val="0070C0"/>
          <w:sz w:val="28"/>
          <w:szCs w:val="28"/>
          <w:u w:val="single"/>
          <w:lang w:eastAsia="ru-RU"/>
        </w:rPr>
        <w:t>Ситуационные индикаторы:</w:t>
      </w:r>
      <w:r w:rsidRPr="005B6B11">
        <w:rPr>
          <w:rFonts w:ascii="Times New Roman" w:eastAsia="Times New Roman" w:hAnsi="Times New Roman"/>
          <w:b/>
          <w:i/>
          <w:color w:val="0070C0"/>
          <w:sz w:val="28"/>
          <w:szCs w:val="28"/>
          <w:u w:val="single"/>
          <w:lang w:eastAsia="ru-RU"/>
        </w:rPr>
        <w:t> </w:t>
      </w:r>
    </w:p>
    <w:p w:rsidR="000071B3" w:rsidRPr="000071B3" w:rsidRDefault="000071B3" w:rsidP="000071B3">
      <w:pPr>
        <w:shd w:val="clear" w:color="auto" w:fill="FFFFFF"/>
        <w:ind w:left="0" w:firstLine="0"/>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Любые ситуации, воспринимаемые человеком как кризис, могут считаться ситуационным индикатором суицидального риска:</w:t>
      </w:r>
    </w:p>
    <w:p w:rsidR="000071B3" w:rsidRPr="000071B3" w:rsidRDefault="000071B3" w:rsidP="000071B3">
      <w:pPr>
        <w:numPr>
          <w:ilvl w:val="0"/>
          <w:numId w:val="4"/>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смерть любимого человека (особенно супруга или супруги);</w:t>
      </w:r>
    </w:p>
    <w:p w:rsidR="000071B3" w:rsidRPr="000071B3" w:rsidRDefault="00D54938" w:rsidP="000071B3">
      <w:pPr>
        <w:numPr>
          <w:ilvl w:val="0"/>
          <w:numId w:val="4"/>
        </w:numPr>
        <w:shd w:val="clear" w:color="auto" w:fill="FFFFFF"/>
        <w:ind w:left="784"/>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74624" behindDoc="1" locked="0" layoutInCell="1" allowOverlap="1">
            <wp:simplePos x="0" y="0"/>
            <wp:positionH relativeFrom="column">
              <wp:posOffset>4038600</wp:posOffset>
            </wp:positionH>
            <wp:positionV relativeFrom="paragraph">
              <wp:posOffset>116205</wp:posOffset>
            </wp:positionV>
            <wp:extent cx="2308225" cy="2077720"/>
            <wp:effectExtent l="361950" t="228600" r="396875" b="208280"/>
            <wp:wrapTight wrapText="bothSides">
              <wp:wrapPolygon edited="0">
                <wp:start x="19253" y="-2377"/>
                <wp:lineTo x="-1248" y="-792"/>
                <wp:lineTo x="-3387" y="-396"/>
                <wp:lineTo x="-891" y="16636"/>
                <wp:lineTo x="-357" y="23765"/>
                <wp:lineTo x="3209" y="23765"/>
                <wp:lineTo x="4813" y="23765"/>
                <wp:lineTo x="15331" y="23171"/>
                <wp:lineTo x="15331" y="22973"/>
                <wp:lineTo x="22640" y="22973"/>
                <wp:lineTo x="25314" y="22181"/>
                <wp:lineTo x="24779" y="19804"/>
                <wp:lineTo x="24423" y="16834"/>
                <wp:lineTo x="24423" y="16636"/>
                <wp:lineTo x="23888" y="13665"/>
                <wp:lineTo x="23888" y="13467"/>
                <wp:lineTo x="23353" y="10496"/>
                <wp:lineTo x="23353" y="10298"/>
                <wp:lineTo x="22818" y="7328"/>
                <wp:lineTo x="22818" y="6932"/>
                <wp:lineTo x="22462" y="4159"/>
                <wp:lineTo x="22283" y="3961"/>
                <wp:lineTo x="22105" y="990"/>
                <wp:lineTo x="21570" y="-2377"/>
                <wp:lineTo x="19253" y="-2377"/>
              </wp:wrapPolygon>
            </wp:wrapTight>
            <wp:docPr id="70" name="Рисунок 70" descr="http://i72.fastpic.ru/big/2015/0728/aa/e52a1f26b075e35b7b736582a676eb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72.fastpic.ru/big/2015/0728/aa/e52a1f26b075e35b7b736582a676ebaa.png"/>
                    <pic:cNvPicPr>
                      <a:picLocks noChangeAspect="1" noChangeArrowheads="1"/>
                    </pic:cNvPicPr>
                  </pic:nvPicPr>
                  <pic:blipFill>
                    <a:blip r:embed="rId22" cstate="print"/>
                    <a:srcRect l="16461" t="16788" r="25347" b="4745"/>
                    <a:stretch>
                      <a:fillRect/>
                    </a:stretch>
                  </pic:blipFill>
                  <pic:spPr bwMode="auto">
                    <a:xfrm>
                      <a:off x="0" y="0"/>
                      <a:ext cx="2308225" cy="20777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071B3" w:rsidRPr="000071B3">
        <w:rPr>
          <w:rFonts w:ascii="Times New Roman" w:eastAsia="Times New Roman" w:hAnsi="Times New Roman"/>
          <w:color w:val="000000"/>
          <w:sz w:val="28"/>
          <w:szCs w:val="28"/>
          <w:lang w:eastAsia="ru-RU"/>
        </w:rPr>
        <w:t>развод;</w:t>
      </w:r>
    </w:p>
    <w:p w:rsidR="000071B3" w:rsidRPr="000071B3" w:rsidRDefault="000071B3" w:rsidP="000071B3">
      <w:pPr>
        <w:numPr>
          <w:ilvl w:val="0"/>
          <w:numId w:val="4"/>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потеря работы;</w:t>
      </w:r>
    </w:p>
    <w:p w:rsidR="000071B3" w:rsidRPr="000071B3" w:rsidRDefault="000071B3" w:rsidP="000071B3">
      <w:pPr>
        <w:numPr>
          <w:ilvl w:val="0"/>
          <w:numId w:val="4"/>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уход на пенсию;</w:t>
      </w:r>
    </w:p>
    <w:p w:rsidR="000071B3" w:rsidRPr="000071B3" w:rsidRDefault="000071B3" w:rsidP="000071B3">
      <w:pPr>
        <w:numPr>
          <w:ilvl w:val="0"/>
          <w:numId w:val="4"/>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сексуальное насилие;</w:t>
      </w:r>
      <w:r w:rsidR="00D54938" w:rsidRPr="00D54938">
        <w:t xml:space="preserve"> </w:t>
      </w:r>
    </w:p>
    <w:p w:rsidR="000071B3" w:rsidRPr="000071B3" w:rsidRDefault="000071B3" w:rsidP="000071B3">
      <w:pPr>
        <w:numPr>
          <w:ilvl w:val="0"/>
          <w:numId w:val="4"/>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долги;</w:t>
      </w:r>
    </w:p>
    <w:p w:rsidR="000071B3" w:rsidRPr="000071B3" w:rsidRDefault="000071B3" w:rsidP="000071B3">
      <w:pPr>
        <w:numPr>
          <w:ilvl w:val="0"/>
          <w:numId w:val="4"/>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потеря высокого поста;</w:t>
      </w:r>
    </w:p>
    <w:p w:rsidR="000071B3" w:rsidRPr="000071B3" w:rsidRDefault="000071B3" w:rsidP="000071B3">
      <w:pPr>
        <w:numPr>
          <w:ilvl w:val="0"/>
          <w:numId w:val="4"/>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профессиональная несостоятельность;</w:t>
      </w:r>
    </w:p>
    <w:p w:rsidR="00846EB0" w:rsidRPr="000071B3" w:rsidRDefault="000071B3" w:rsidP="005B6B11">
      <w:pPr>
        <w:numPr>
          <w:ilvl w:val="0"/>
          <w:numId w:val="4"/>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раскаянье за совершенное убийство или предательство;</w:t>
      </w:r>
    </w:p>
    <w:p w:rsidR="00BF1A3B" w:rsidRDefault="000071B3" w:rsidP="00BF1A3B">
      <w:pPr>
        <w:numPr>
          <w:ilvl w:val="0"/>
          <w:numId w:val="4"/>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угроза тюремного заключения или смертной казни и т.д.</w:t>
      </w:r>
    </w:p>
    <w:p w:rsidR="00846EB0" w:rsidRPr="000071B3" w:rsidRDefault="00846EB0" w:rsidP="00846EB0">
      <w:pPr>
        <w:shd w:val="clear" w:color="auto" w:fill="FFFFFF"/>
        <w:ind w:left="424" w:firstLine="0"/>
        <w:jc w:val="both"/>
        <w:rPr>
          <w:rFonts w:ascii="Times New Roman" w:eastAsia="Times New Roman" w:hAnsi="Times New Roman"/>
          <w:color w:val="000000"/>
          <w:sz w:val="28"/>
          <w:szCs w:val="28"/>
          <w:lang w:eastAsia="ru-RU"/>
        </w:rPr>
      </w:pPr>
    </w:p>
    <w:p w:rsidR="000071B3" w:rsidRPr="000071B3" w:rsidRDefault="000071B3" w:rsidP="000071B3">
      <w:pPr>
        <w:shd w:val="clear" w:color="auto" w:fill="FFFFFF"/>
        <w:ind w:left="0" w:firstLine="0"/>
        <w:jc w:val="both"/>
        <w:rPr>
          <w:rFonts w:ascii="Times New Roman" w:eastAsia="Times New Roman" w:hAnsi="Times New Roman"/>
          <w:b/>
          <w:i/>
          <w:color w:val="0070C0"/>
          <w:sz w:val="28"/>
          <w:szCs w:val="28"/>
          <w:u w:val="single"/>
          <w:lang w:eastAsia="ru-RU"/>
        </w:rPr>
      </w:pPr>
      <w:r w:rsidRPr="005B6B11">
        <w:rPr>
          <w:rFonts w:ascii="Times New Roman" w:eastAsia="Times New Roman" w:hAnsi="Times New Roman"/>
          <w:b/>
          <w:i/>
          <w:iCs/>
          <w:color w:val="0070C0"/>
          <w:sz w:val="28"/>
          <w:szCs w:val="28"/>
          <w:u w:val="single"/>
          <w:lang w:eastAsia="ru-RU"/>
        </w:rPr>
        <w:t>Поведенческие индикаторы</w:t>
      </w:r>
      <w:r w:rsidRPr="005B6B11">
        <w:rPr>
          <w:rFonts w:ascii="Times New Roman" w:eastAsia="Times New Roman" w:hAnsi="Times New Roman"/>
          <w:b/>
          <w:i/>
          <w:color w:val="0070C0"/>
          <w:sz w:val="28"/>
          <w:szCs w:val="28"/>
          <w:u w:val="single"/>
          <w:lang w:eastAsia="ru-RU"/>
        </w:rPr>
        <w:t> </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xml:space="preserve">злоупотребление </w:t>
      </w:r>
      <w:proofErr w:type="spellStart"/>
      <w:r w:rsidRPr="000071B3">
        <w:rPr>
          <w:rFonts w:ascii="Times New Roman" w:eastAsia="Times New Roman" w:hAnsi="Times New Roman"/>
          <w:color w:val="000000"/>
          <w:sz w:val="28"/>
          <w:szCs w:val="28"/>
          <w:lang w:eastAsia="ru-RU"/>
        </w:rPr>
        <w:t>психоактивными</w:t>
      </w:r>
      <w:proofErr w:type="spellEnd"/>
      <w:r w:rsidRPr="000071B3">
        <w:rPr>
          <w:rFonts w:ascii="Times New Roman" w:eastAsia="Times New Roman" w:hAnsi="Times New Roman"/>
          <w:color w:val="000000"/>
          <w:sz w:val="28"/>
          <w:szCs w:val="28"/>
          <w:lang w:eastAsia="ru-RU"/>
        </w:rPr>
        <w:t xml:space="preserve"> веществами, алкоголем;</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эскейп</w:t>
      </w:r>
      <w:r w:rsidR="00846EB0">
        <w:rPr>
          <w:rFonts w:ascii="Times New Roman" w:eastAsia="Times New Roman" w:hAnsi="Times New Roman"/>
          <w:color w:val="000000"/>
          <w:sz w:val="28"/>
          <w:szCs w:val="28"/>
          <w:lang w:eastAsia="ru-RU"/>
        </w:rPr>
        <w:t xml:space="preserve"> </w:t>
      </w:r>
      <w:r w:rsidRPr="000071B3">
        <w:rPr>
          <w:rFonts w:ascii="Times New Roman" w:eastAsia="Times New Roman" w:hAnsi="Times New Roman"/>
          <w:color w:val="000000"/>
          <w:sz w:val="28"/>
          <w:szCs w:val="28"/>
          <w:lang w:eastAsia="ru-RU"/>
        </w:rPr>
        <w:t>-</w:t>
      </w:r>
      <w:r w:rsidR="00846EB0">
        <w:rPr>
          <w:rFonts w:ascii="Times New Roman" w:eastAsia="Times New Roman" w:hAnsi="Times New Roman"/>
          <w:color w:val="000000"/>
          <w:sz w:val="28"/>
          <w:szCs w:val="28"/>
          <w:lang w:eastAsia="ru-RU"/>
        </w:rPr>
        <w:t xml:space="preserve"> </w:t>
      </w:r>
      <w:r w:rsidRPr="000071B3">
        <w:rPr>
          <w:rFonts w:ascii="Times New Roman" w:eastAsia="Times New Roman" w:hAnsi="Times New Roman"/>
          <w:color w:val="000000"/>
          <w:sz w:val="28"/>
          <w:szCs w:val="28"/>
          <w:lang w:eastAsia="ru-RU"/>
        </w:rPr>
        <w:t>реакции (уход из дома и т.п.)</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самоизоляция от других людей и жизни;</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резкое снижение повседневной активности;</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изменение привычек, например, несоблюдение правил личной гигиены, ухода за внешностью;</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выбор тем для разговора и чтения, связанных со смертью и самоубийствами;</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частое прослушивание траурной или печальной музыки;</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xml:space="preserve">«приведение дел в порядок» (написание завещания, урегулирование конфликтов, </w:t>
      </w:r>
      <w:proofErr w:type="spellStart"/>
      <w:r w:rsidRPr="000071B3">
        <w:rPr>
          <w:rFonts w:ascii="Times New Roman" w:eastAsia="Times New Roman" w:hAnsi="Times New Roman"/>
          <w:color w:val="000000"/>
          <w:sz w:val="28"/>
          <w:szCs w:val="28"/>
          <w:lang w:eastAsia="ru-RU"/>
        </w:rPr>
        <w:t>раздаривание</w:t>
      </w:r>
      <w:proofErr w:type="spellEnd"/>
      <w:r w:rsidRPr="000071B3">
        <w:rPr>
          <w:rFonts w:ascii="Times New Roman" w:eastAsia="Times New Roman" w:hAnsi="Times New Roman"/>
          <w:color w:val="000000"/>
          <w:sz w:val="28"/>
          <w:szCs w:val="28"/>
          <w:lang w:eastAsia="ru-RU"/>
        </w:rPr>
        <w:t xml:space="preserve"> личных вещей);</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xml:space="preserve">любые внезапные изменения в поведении и настроении, особенно – отдаляющие от </w:t>
      </w:r>
      <w:proofErr w:type="gramStart"/>
      <w:r w:rsidRPr="000071B3">
        <w:rPr>
          <w:rFonts w:ascii="Times New Roman" w:eastAsia="Times New Roman" w:hAnsi="Times New Roman"/>
          <w:color w:val="000000"/>
          <w:sz w:val="28"/>
          <w:szCs w:val="28"/>
          <w:lang w:eastAsia="ru-RU"/>
        </w:rPr>
        <w:t>близких</w:t>
      </w:r>
      <w:proofErr w:type="gramEnd"/>
      <w:r w:rsidRPr="000071B3">
        <w:rPr>
          <w:rFonts w:ascii="Times New Roman" w:eastAsia="Times New Roman" w:hAnsi="Times New Roman"/>
          <w:color w:val="000000"/>
          <w:sz w:val="28"/>
          <w:szCs w:val="28"/>
          <w:lang w:eastAsia="ru-RU"/>
        </w:rPr>
        <w:t>;</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склонность к неоправданным рискованным поступкам;</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посещение врача без видимой необходимости;</w:t>
      </w:r>
    </w:p>
    <w:p w:rsidR="000071B3" w:rsidRPr="000071B3" w:rsidRDefault="007417F5"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75648" behindDoc="1" locked="0" layoutInCell="1" allowOverlap="1">
            <wp:simplePos x="0" y="0"/>
            <wp:positionH relativeFrom="column">
              <wp:posOffset>669290</wp:posOffset>
            </wp:positionH>
            <wp:positionV relativeFrom="paragraph">
              <wp:posOffset>259080</wp:posOffset>
            </wp:positionV>
            <wp:extent cx="2839085" cy="1884045"/>
            <wp:effectExtent l="323850" t="266700" r="361315" b="230505"/>
            <wp:wrapTight wrapText="bothSides">
              <wp:wrapPolygon edited="0">
                <wp:start x="19711" y="-3058"/>
                <wp:lineTo x="9131" y="-1966"/>
                <wp:lineTo x="-2464" y="-218"/>
                <wp:lineTo x="-2174" y="3931"/>
                <wp:lineTo x="-1304" y="10920"/>
                <wp:lineTo x="-290" y="24243"/>
                <wp:lineTo x="1884" y="24243"/>
                <wp:lineTo x="8116" y="24243"/>
                <wp:lineTo x="24349" y="22277"/>
                <wp:lineTo x="24204" y="21403"/>
                <wp:lineTo x="23914" y="18127"/>
                <wp:lineTo x="23914" y="17909"/>
                <wp:lineTo x="23479" y="14633"/>
                <wp:lineTo x="23479" y="14415"/>
                <wp:lineTo x="23045" y="11139"/>
                <wp:lineTo x="23045" y="10920"/>
                <wp:lineTo x="22610" y="7644"/>
                <wp:lineTo x="22610" y="7426"/>
                <wp:lineTo x="22320" y="4150"/>
                <wp:lineTo x="22320" y="3931"/>
                <wp:lineTo x="22030" y="655"/>
                <wp:lineTo x="21740" y="-3058"/>
                <wp:lineTo x="19711" y="-3058"/>
              </wp:wrapPolygon>
            </wp:wrapTight>
            <wp:docPr id="73" name="Рисунок 73" descr="http://www.stihi.ru/pics/2014/07/14/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ihi.ru/pics/2014/07/14/1821.jpg"/>
                    <pic:cNvPicPr>
                      <a:picLocks noChangeAspect="1" noChangeArrowheads="1"/>
                    </pic:cNvPicPr>
                  </pic:nvPicPr>
                  <pic:blipFill>
                    <a:blip r:embed="rId23" cstate="print"/>
                    <a:srcRect/>
                    <a:stretch>
                      <a:fillRect/>
                    </a:stretch>
                  </pic:blipFill>
                  <pic:spPr bwMode="auto">
                    <a:xfrm>
                      <a:off x="0" y="0"/>
                      <a:ext cx="2839085" cy="18840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0071B3" w:rsidRPr="000071B3">
        <w:rPr>
          <w:rFonts w:ascii="Times New Roman" w:eastAsia="Times New Roman" w:hAnsi="Times New Roman"/>
          <w:color w:val="000000"/>
          <w:sz w:val="28"/>
          <w:szCs w:val="28"/>
          <w:lang w:eastAsia="ru-RU"/>
        </w:rPr>
        <w:t>нарушение дисциплины или снижение качества работы и связанные с этим неприятности в учебе, на работе или службе;</w:t>
      </w:r>
    </w:p>
    <w:p w:rsidR="000071B3" w:rsidRP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расставание с дорогими вещами или деньгами;</w:t>
      </w:r>
    </w:p>
    <w:p w:rsidR="000071B3" w:rsidRDefault="000071B3" w:rsidP="000071B3">
      <w:pPr>
        <w:numPr>
          <w:ilvl w:val="0"/>
          <w:numId w:val="5"/>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приобретение сре</w:t>
      </w:r>
      <w:proofErr w:type="gramStart"/>
      <w:r w:rsidRPr="000071B3">
        <w:rPr>
          <w:rFonts w:ascii="Times New Roman" w:eastAsia="Times New Roman" w:hAnsi="Times New Roman"/>
          <w:color w:val="000000"/>
          <w:sz w:val="28"/>
          <w:szCs w:val="28"/>
          <w:lang w:eastAsia="ru-RU"/>
        </w:rPr>
        <w:t>дств дл</w:t>
      </w:r>
      <w:proofErr w:type="gramEnd"/>
      <w:r w:rsidRPr="000071B3">
        <w:rPr>
          <w:rFonts w:ascii="Times New Roman" w:eastAsia="Times New Roman" w:hAnsi="Times New Roman"/>
          <w:color w:val="000000"/>
          <w:sz w:val="28"/>
          <w:szCs w:val="28"/>
          <w:lang w:eastAsia="ru-RU"/>
        </w:rPr>
        <w:t>я совершения суицида.</w:t>
      </w:r>
    </w:p>
    <w:p w:rsidR="007417F5" w:rsidRDefault="007417F5" w:rsidP="007417F5">
      <w:pPr>
        <w:shd w:val="clear" w:color="auto" w:fill="FFFFFF"/>
        <w:jc w:val="both"/>
        <w:rPr>
          <w:rFonts w:ascii="Times New Roman" w:eastAsia="Times New Roman" w:hAnsi="Times New Roman"/>
          <w:color w:val="000000"/>
          <w:sz w:val="28"/>
          <w:szCs w:val="28"/>
          <w:lang w:eastAsia="ru-RU"/>
        </w:rPr>
      </w:pPr>
    </w:p>
    <w:p w:rsidR="007417F5" w:rsidRDefault="007417F5" w:rsidP="007417F5">
      <w:pPr>
        <w:shd w:val="clear" w:color="auto" w:fill="FFFFFF"/>
        <w:jc w:val="both"/>
        <w:rPr>
          <w:rFonts w:ascii="Times New Roman" w:eastAsia="Times New Roman" w:hAnsi="Times New Roman"/>
          <w:color w:val="000000"/>
          <w:sz w:val="28"/>
          <w:szCs w:val="28"/>
          <w:lang w:eastAsia="ru-RU"/>
        </w:rPr>
      </w:pPr>
    </w:p>
    <w:p w:rsidR="005B6B11" w:rsidRDefault="005B6B11" w:rsidP="005B6B11">
      <w:pPr>
        <w:shd w:val="clear" w:color="auto" w:fill="FFFFFF"/>
        <w:jc w:val="both"/>
        <w:rPr>
          <w:rFonts w:ascii="Times New Roman" w:eastAsia="Times New Roman" w:hAnsi="Times New Roman"/>
          <w:color w:val="000000"/>
          <w:sz w:val="28"/>
          <w:szCs w:val="28"/>
          <w:lang w:eastAsia="ru-RU"/>
        </w:rPr>
      </w:pPr>
    </w:p>
    <w:p w:rsidR="005B6B11" w:rsidRPr="000071B3" w:rsidRDefault="005B6B11" w:rsidP="005B6B11">
      <w:pPr>
        <w:shd w:val="clear" w:color="auto" w:fill="FFFFFF"/>
        <w:jc w:val="both"/>
        <w:rPr>
          <w:rFonts w:ascii="Times New Roman" w:eastAsia="Times New Roman" w:hAnsi="Times New Roman"/>
          <w:color w:val="000000"/>
          <w:sz w:val="28"/>
          <w:szCs w:val="28"/>
          <w:lang w:eastAsia="ru-RU"/>
        </w:rPr>
      </w:pPr>
    </w:p>
    <w:p w:rsidR="000071B3" w:rsidRPr="000071B3" w:rsidRDefault="000071B3" w:rsidP="000071B3">
      <w:pPr>
        <w:shd w:val="clear" w:color="auto" w:fill="FFFFFF"/>
        <w:ind w:left="0" w:firstLine="0"/>
        <w:jc w:val="both"/>
        <w:rPr>
          <w:rFonts w:ascii="Times New Roman" w:eastAsia="Times New Roman" w:hAnsi="Times New Roman"/>
          <w:b/>
          <w:color w:val="0070C0"/>
          <w:sz w:val="28"/>
          <w:szCs w:val="28"/>
          <w:u w:val="single"/>
          <w:lang w:eastAsia="ru-RU"/>
        </w:rPr>
      </w:pPr>
      <w:r w:rsidRPr="005B6B11">
        <w:rPr>
          <w:rFonts w:ascii="Times New Roman" w:eastAsia="Times New Roman" w:hAnsi="Times New Roman"/>
          <w:b/>
          <w:i/>
          <w:iCs/>
          <w:color w:val="0070C0"/>
          <w:sz w:val="28"/>
          <w:szCs w:val="28"/>
          <w:u w:val="single"/>
          <w:lang w:eastAsia="ru-RU"/>
        </w:rPr>
        <w:lastRenderedPageBreak/>
        <w:t>Коммуникативные индикаторы</w:t>
      </w:r>
      <w:r w:rsidRPr="005B6B11">
        <w:rPr>
          <w:rFonts w:ascii="Times New Roman" w:eastAsia="Times New Roman" w:hAnsi="Times New Roman"/>
          <w:b/>
          <w:color w:val="0070C0"/>
          <w:sz w:val="28"/>
          <w:szCs w:val="28"/>
          <w:u w:val="single"/>
          <w:lang w:eastAsia="ru-RU"/>
        </w:rPr>
        <w:t> </w:t>
      </w:r>
    </w:p>
    <w:p w:rsidR="000071B3" w:rsidRPr="000071B3" w:rsidRDefault="000071B3" w:rsidP="000071B3">
      <w:pPr>
        <w:numPr>
          <w:ilvl w:val="0"/>
          <w:numId w:val="6"/>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прямые или косвенные сообщения о суицидальных намерениях («Хочу умереть» - прямое сообщение, «Скоро все закончится» – косвенное);</w:t>
      </w:r>
    </w:p>
    <w:p w:rsidR="000071B3" w:rsidRPr="000071B3" w:rsidRDefault="000071B3" w:rsidP="000071B3">
      <w:pPr>
        <w:numPr>
          <w:ilvl w:val="0"/>
          <w:numId w:val="6"/>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шутки, иронические высказывания о желании умереть, о бессмысленности жизни также относятся к косвенным сообщениям;</w:t>
      </w:r>
    </w:p>
    <w:p w:rsidR="000071B3" w:rsidRPr="000071B3" w:rsidRDefault="000071B3" w:rsidP="000071B3">
      <w:pPr>
        <w:numPr>
          <w:ilvl w:val="0"/>
          <w:numId w:val="6"/>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уверения в беспомощности и зависимости от других;</w:t>
      </w:r>
    </w:p>
    <w:p w:rsidR="000071B3" w:rsidRPr="000071B3" w:rsidRDefault="000071B3" w:rsidP="000071B3">
      <w:pPr>
        <w:numPr>
          <w:ilvl w:val="0"/>
          <w:numId w:val="6"/>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прощание;</w:t>
      </w:r>
    </w:p>
    <w:p w:rsidR="000071B3" w:rsidRPr="000071B3" w:rsidRDefault="007417F5" w:rsidP="000071B3">
      <w:pPr>
        <w:numPr>
          <w:ilvl w:val="0"/>
          <w:numId w:val="6"/>
        </w:numPr>
        <w:shd w:val="clear" w:color="auto" w:fill="FFFFFF"/>
        <w:ind w:left="784"/>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676672" behindDoc="1" locked="0" layoutInCell="1" allowOverlap="1">
            <wp:simplePos x="0" y="0"/>
            <wp:positionH relativeFrom="column">
              <wp:posOffset>4036695</wp:posOffset>
            </wp:positionH>
            <wp:positionV relativeFrom="paragraph">
              <wp:posOffset>8890</wp:posOffset>
            </wp:positionV>
            <wp:extent cx="2299335" cy="1870075"/>
            <wp:effectExtent l="704850" t="95250" r="81915" b="92075"/>
            <wp:wrapTight wrapText="bothSides">
              <wp:wrapPolygon edited="0">
                <wp:start x="-1074" y="-1100"/>
                <wp:lineTo x="-1074" y="12982"/>
                <wp:lineTo x="-6621" y="16503"/>
                <wp:lineTo x="-6621" y="17383"/>
                <wp:lineTo x="-4653" y="20023"/>
                <wp:lineTo x="-1790" y="22663"/>
                <wp:lineTo x="-1611" y="22663"/>
                <wp:lineTo x="21654" y="22663"/>
                <wp:lineTo x="22012" y="22663"/>
                <wp:lineTo x="22370" y="20903"/>
                <wp:lineTo x="22370" y="-1100"/>
                <wp:lineTo x="-1074" y="-1100"/>
              </wp:wrapPolygon>
            </wp:wrapTight>
            <wp:docPr id="76" name="Рисунок 76" descr="http://163gorod.ru/sites/116kzn.ru/files/styles/news-img-full/public/2016/02/Pokonchil-s-soboy-ot-bezishodno.jpg?itok=x6JMp0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63gorod.ru/sites/116kzn.ru/files/styles/news-img-full/public/2016/02/Pokonchil-s-soboy-ot-bezishodno.jpg?itok=x6JMp0hg"/>
                    <pic:cNvPicPr>
                      <a:picLocks noChangeAspect="1" noChangeArrowheads="1"/>
                    </pic:cNvPicPr>
                  </pic:nvPicPr>
                  <pic:blipFill>
                    <a:blip r:embed="rId24" cstate="print"/>
                    <a:srcRect/>
                    <a:stretch>
                      <a:fillRect/>
                    </a:stretch>
                  </pic:blipFill>
                  <pic:spPr bwMode="auto">
                    <a:xfrm>
                      <a:off x="0" y="0"/>
                      <a:ext cx="2299335" cy="18700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0071B3" w:rsidRPr="000071B3">
        <w:rPr>
          <w:rFonts w:ascii="Times New Roman" w:eastAsia="Times New Roman" w:hAnsi="Times New Roman"/>
          <w:color w:val="000000"/>
          <w:sz w:val="28"/>
          <w:szCs w:val="28"/>
          <w:lang w:eastAsia="ru-RU"/>
        </w:rPr>
        <w:t>сообщение о конкретном плане суицида;</w:t>
      </w:r>
      <w:r w:rsidRPr="007417F5">
        <w:t xml:space="preserve"> </w:t>
      </w:r>
    </w:p>
    <w:p w:rsidR="000071B3" w:rsidRPr="000071B3" w:rsidRDefault="000071B3" w:rsidP="000071B3">
      <w:pPr>
        <w:numPr>
          <w:ilvl w:val="0"/>
          <w:numId w:val="6"/>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самообвинения;</w:t>
      </w:r>
    </w:p>
    <w:p w:rsidR="000071B3" w:rsidRPr="000071B3" w:rsidRDefault="000071B3" w:rsidP="000071B3">
      <w:pPr>
        <w:numPr>
          <w:ilvl w:val="0"/>
          <w:numId w:val="6"/>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двойственная оценка значимых событий;</w:t>
      </w:r>
    </w:p>
    <w:p w:rsidR="000071B3" w:rsidRPr="000071B3" w:rsidRDefault="000071B3" w:rsidP="000071B3">
      <w:pPr>
        <w:numPr>
          <w:ilvl w:val="0"/>
          <w:numId w:val="6"/>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медленная, маловыразительная речь.</w:t>
      </w:r>
    </w:p>
    <w:p w:rsidR="000071B3" w:rsidRPr="000071B3" w:rsidRDefault="000071B3" w:rsidP="000071B3">
      <w:pPr>
        <w:shd w:val="clear" w:color="auto" w:fill="FFFFFF"/>
        <w:ind w:left="0" w:firstLine="0"/>
        <w:jc w:val="both"/>
        <w:rPr>
          <w:rFonts w:ascii="Times New Roman" w:eastAsia="Times New Roman" w:hAnsi="Times New Roman"/>
          <w:b/>
          <w:color w:val="0070C0"/>
          <w:sz w:val="28"/>
          <w:szCs w:val="28"/>
          <w:u w:val="single"/>
          <w:lang w:eastAsia="ru-RU"/>
        </w:rPr>
      </w:pPr>
      <w:r w:rsidRPr="005B6B11">
        <w:rPr>
          <w:rFonts w:ascii="Times New Roman" w:eastAsia="Times New Roman" w:hAnsi="Times New Roman"/>
          <w:b/>
          <w:i/>
          <w:iCs/>
          <w:color w:val="0070C0"/>
          <w:sz w:val="28"/>
          <w:szCs w:val="28"/>
          <w:u w:val="single"/>
          <w:lang w:eastAsia="ru-RU"/>
        </w:rPr>
        <w:t>Когнитивные индикаторы</w:t>
      </w:r>
      <w:r w:rsidRPr="005B6B11">
        <w:rPr>
          <w:rFonts w:ascii="Times New Roman" w:eastAsia="Times New Roman" w:hAnsi="Times New Roman"/>
          <w:b/>
          <w:color w:val="0070C0"/>
          <w:sz w:val="28"/>
          <w:szCs w:val="28"/>
          <w:u w:val="single"/>
          <w:lang w:eastAsia="ru-RU"/>
        </w:rPr>
        <w:t> </w:t>
      </w:r>
    </w:p>
    <w:p w:rsidR="000071B3" w:rsidRPr="000071B3" w:rsidRDefault="000071B3" w:rsidP="000071B3">
      <w:pPr>
        <w:numPr>
          <w:ilvl w:val="0"/>
          <w:numId w:val="7"/>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разрешающие установки относительно суицидального поведения;</w:t>
      </w:r>
    </w:p>
    <w:p w:rsidR="000071B3" w:rsidRPr="000071B3" w:rsidRDefault="000071B3" w:rsidP="000071B3">
      <w:pPr>
        <w:numPr>
          <w:ilvl w:val="0"/>
          <w:numId w:val="7"/>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негативные оценки своей личности, окружающего мира и своего будущего;</w:t>
      </w:r>
    </w:p>
    <w:p w:rsidR="000071B3" w:rsidRPr="000071B3" w:rsidRDefault="000071B3" w:rsidP="000071B3">
      <w:pPr>
        <w:numPr>
          <w:ilvl w:val="0"/>
          <w:numId w:val="7"/>
        </w:numPr>
        <w:shd w:val="clear" w:color="auto" w:fill="FFFFFF"/>
        <w:ind w:left="784"/>
        <w:jc w:val="both"/>
        <w:rPr>
          <w:rFonts w:ascii="Times New Roman" w:eastAsia="Times New Roman" w:hAnsi="Times New Roman"/>
          <w:color w:val="000000"/>
          <w:sz w:val="28"/>
          <w:szCs w:val="28"/>
          <w:lang w:eastAsia="ru-RU"/>
        </w:rPr>
      </w:pPr>
      <w:proofErr w:type="gramStart"/>
      <w:r w:rsidRPr="000071B3">
        <w:rPr>
          <w:rFonts w:ascii="Times New Roman" w:eastAsia="Times New Roman" w:hAnsi="Times New Roman"/>
          <w:color w:val="000000"/>
          <w:sz w:val="28"/>
          <w:szCs w:val="28"/>
          <w:lang w:eastAsia="ru-RU"/>
        </w:rPr>
        <w:t>представление о собственной личности как о ничтожной, не имеющей права жить;</w:t>
      </w:r>
      <w:proofErr w:type="gramEnd"/>
    </w:p>
    <w:p w:rsidR="000071B3" w:rsidRPr="000071B3" w:rsidRDefault="000071B3" w:rsidP="000071B3">
      <w:pPr>
        <w:numPr>
          <w:ilvl w:val="0"/>
          <w:numId w:val="7"/>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представление о мире как месте потерь и разочарований;</w:t>
      </w:r>
    </w:p>
    <w:p w:rsidR="000071B3" w:rsidRPr="000071B3" w:rsidRDefault="000071B3" w:rsidP="000071B3">
      <w:pPr>
        <w:numPr>
          <w:ilvl w:val="0"/>
          <w:numId w:val="7"/>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представление о будущем как бесперспективном и безнадежном;</w:t>
      </w:r>
    </w:p>
    <w:p w:rsidR="000071B3" w:rsidRPr="000071B3" w:rsidRDefault="000071B3" w:rsidP="000071B3">
      <w:pPr>
        <w:numPr>
          <w:ilvl w:val="0"/>
          <w:numId w:val="7"/>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«туннельное видение» – неспособность увидеть иные приемлемые пути решения проблемы, кроме суицида;</w:t>
      </w:r>
    </w:p>
    <w:p w:rsidR="000071B3" w:rsidRPr="000071B3" w:rsidRDefault="000071B3" w:rsidP="000071B3">
      <w:pPr>
        <w:numPr>
          <w:ilvl w:val="0"/>
          <w:numId w:val="7"/>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наличие суицидальных мыслей, намерений, планов.</w:t>
      </w:r>
    </w:p>
    <w:p w:rsidR="00BF1A3B" w:rsidRPr="000071B3" w:rsidRDefault="000071B3" w:rsidP="000071B3">
      <w:pPr>
        <w:shd w:val="clear" w:color="auto" w:fill="FFFFFF"/>
        <w:ind w:left="0" w:firstLine="0"/>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w:t>
      </w:r>
      <w:proofErr w:type="gramStart"/>
      <w:r w:rsidRPr="000071B3">
        <w:rPr>
          <w:rFonts w:ascii="Times New Roman" w:eastAsia="Times New Roman" w:hAnsi="Times New Roman"/>
          <w:color w:val="000000"/>
          <w:sz w:val="28"/>
          <w:szCs w:val="28"/>
          <w:lang w:eastAsia="ru-RU"/>
        </w:rPr>
        <w:t>Степень суицидального риска прямо связана с тем, имеются ли у человека только неопределенные редкие мысли о самоубийстве («хорошо бы заснуть и не проснуться») или они постоянны, и уже оформилось намерение («Я сделаю это, другого выхода нет») и появился конкретный план, который включает в себя решение о месте самоубийства, средствах, времени и месте.</w:t>
      </w:r>
      <w:proofErr w:type="gramEnd"/>
      <w:r w:rsidRPr="000071B3">
        <w:rPr>
          <w:rFonts w:ascii="Times New Roman" w:eastAsia="Times New Roman" w:hAnsi="Times New Roman"/>
          <w:color w:val="000000"/>
          <w:sz w:val="28"/>
          <w:szCs w:val="28"/>
          <w:lang w:eastAsia="ru-RU"/>
        </w:rPr>
        <w:t xml:space="preserve"> Чем обстоятельнее разработан суицидальный план, тем выше вероятность его реализации.</w:t>
      </w:r>
    </w:p>
    <w:p w:rsidR="000071B3" w:rsidRPr="000071B3" w:rsidRDefault="000071B3" w:rsidP="000071B3">
      <w:pPr>
        <w:shd w:val="clear" w:color="auto" w:fill="FFFFFF"/>
        <w:ind w:left="0" w:firstLine="0"/>
        <w:jc w:val="both"/>
        <w:rPr>
          <w:rFonts w:ascii="Times New Roman" w:eastAsia="Times New Roman" w:hAnsi="Times New Roman"/>
          <w:b/>
          <w:color w:val="0070C0"/>
          <w:sz w:val="28"/>
          <w:szCs w:val="28"/>
          <w:u w:val="single"/>
          <w:lang w:eastAsia="ru-RU"/>
        </w:rPr>
      </w:pPr>
      <w:r w:rsidRPr="007417F5">
        <w:rPr>
          <w:rFonts w:ascii="Times New Roman" w:eastAsia="Times New Roman" w:hAnsi="Times New Roman"/>
          <w:b/>
          <w:i/>
          <w:iCs/>
          <w:color w:val="0070C0"/>
          <w:sz w:val="28"/>
          <w:szCs w:val="28"/>
          <w:u w:val="single"/>
          <w:lang w:eastAsia="ru-RU"/>
        </w:rPr>
        <w:t>Эмоциональные индикаторы</w:t>
      </w:r>
    </w:p>
    <w:p w:rsidR="000071B3" w:rsidRPr="000071B3" w:rsidRDefault="000071B3" w:rsidP="000071B3">
      <w:pPr>
        <w:numPr>
          <w:ilvl w:val="0"/>
          <w:numId w:val="8"/>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амбивалентность по отношению к жизни;</w:t>
      </w:r>
    </w:p>
    <w:p w:rsidR="000071B3" w:rsidRPr="000071B3" w:rsidRDefault="000071B3" w:rsidP="000071B3">
      <w:pPr>
        <w:numPr>
          <w:ilvl w:val="0"/>
          <w:numId w:val="8"/>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безразличие к своей судьбе, подавленность, безнадежность, беспомощность, отчаянье;</w:t>
      </w:r>
    </w:p>
    <w:p w:rsidR="000071B3" w:rsidRPr="000071B3" w:rsidRDefault="000071B3" w:rsidP="000071B3">
      <w:pPr>
        <w:numPr>
          <w:ilvl w:val="0"/>
          <w:numId w:val="8"/>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признаки депрессии: приступы паники, выраженная тревога, снижение способности к концентрации внимание и воли, бессонница, умеренное употребление алкоголя и утрата способности испытывать удовольствие;</w:t>
      </w:r>
    </w:p>
    <w:p w:rsidR="000071B3" w:rsidRPr="000071B3" w:rsidRDefault="000071B3" w:rsidP="000071B3">
      <w:pPr>
        <w:numPr>
          <w:ilvl w:val="0"/>
          <w:numId w:val="8"/>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несвойственная агрессия или ненависть к себе, гнев, враждебность;</w:t>
      </w:r>
    </w:p>
    <w:p w:rsidR="000071B3" w:rsidRPr="000071B3" w:rsidRDefault="000071B3" w:rsidP="000071B3">
      <w:pPr>
        <w:numPr>
          <w:ilvl w:val="0"/>
          <w:numId w:val="8"/>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вина или ощущение неудачи, поражения;</w:t>
      </w:r>
    </w:p>
    <w:p w:rsidR="000071B3" w:rsidRPr="000071B3" w:rsidRDefault="000071B3" w:rsidP="000071B3">
      <w:pPr>
        <w:numPr>
          <w:ilvl w:val="0"/>
          <w:numId w:val="8"/>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чрезмерные опасения или страхи;</w:t>
      </w:r>
    </w:p>
    <w:p w:rsidR="000071B3" w:rsidRDefault="000071B3" w:rsidP="000071B3">
      <w:pPr>
        <w:numPr>
          <w:ilvl w:val="0"/>
          <w:numId w:val="8"/>
        </w:numPr>
        <w:shd w:val="clear" w:color="auto" w:fill="FFFFFF"/>
        <w:ind w:left="784"/>
        <w:jc w:val="both"/>
        <w:rPr>
          <w:rFonts w:ascii="Times New Roman" w:eastAsia="Times New Roman" w:hAnsi="Times New Roman"/>
          <w:color w:val="000000"/>
          <w:sz w:val="28"/>
          <w:szCs w:val="28"/>
          <w:lang w:eastAsia="ru-RU"/>
        </w:rPr>
      </w:pPr>
      <w:r w:rsidRPr="000071B3">
        <w:rPr>
          <w:rFonts w:ascii="Times New Roman" w:eastAsia="Times New Roman" w:hAnsi="Times New Roman"/>
          <w:color w:val="000000"/>
          <w:sz w:val="28"/>
          <w:szCs w:val="28"/>
          <w:lang w:eastAsia="ru-RU"/>
        </w:rPr>
        <w:t xml:space="preserve">чувство своей </w:t>
      </w:r>
      <w:proofErr w:type="spellStart"/>
      <w:r w:rsidRPr="000071B3">
        <w:rPr>
          <w:rFonts w:ascii="Times New Roman" w:eastAsia="Times New Roman" w:hAnsi="Times New Roman"/>
          <w:color w:val="000000"/>
          <w:sz w:val="28"/>
          <w:szCs w:val="28"/>
          <w:lang w:eastAsia="ru-RU"/>
        </w:rPr>
        <w:t>малозначимости</w:t>
      </w:r>
      <w:proofErr w:type="spellEnd"/>
      <w:r w:rsidRPr="000071B3">
        <w:rPr>
          <w:rFonts w:ascii="Times New Roman" w:eastAsia="Times New Roman" w:hAnsi="Times New Roman"/>
          <w:color w:val="000000"/>
          <w:sz w:val="28"/>
          <w:szCs w:val="28"/>
          <w:lang w:eastAsia="ru-RU"/>
        </w:rPr>
        <w:t>, никчемности, ненужности;</w:t>
      </w:r>
    </w:p>
    <w:p w:rsidR="007417F5" w:rsidRPr="000071B3" w:rsidRDefault="007417F5" w:rsidP="000071B3">
      <w:pPr>
        <w:numPr>
          <w:ilvl w:val="0"/>
          <w:numId w:val="8"/>
        </w:numPr>
        <w:shd w:val="clear" w:color="auto" w:fill="FFFFFF"/>
        <w:ind w:left="784"/>
        <w:jc w:val="both"/>
        <w:rPr>
          <w:rFonts w:ascii="Times New Roman" w:eastAsia="Times New Roman" w:hAnsi="Times New Roman"/>
          <w:color w:val="000000"/>
          <w:sz w:val="28"/>
          <w:szCs w:val="28"/>
          <w:lang w:eastAsia="ru-RU"/>
        </w:rPr>
      </w:pPr>
    </w:p>
    <w:p w:rsidR="004B3650" w:rsidRPr="007417F5" w:rsidRDefault="005B6B11" w:rsidP="007417F5">
      <w:pPr>
        <w:shd w:val="clear" w:color="auto" w:fill="FFFFFF"/>
        <w:ind w:left="0" w:firstLine="0"/>
        <w:jc w:val="center"/>
        <w:rPr>
          <w:rFonts w:ascii="Times New Roman" w:eastAsia="Times New Roman" w:hAnsi="Times New Roman"/>
          <w:b/>
          <w:i/>
          <w:color w:val="C00000"/>
          <w:sz w:val="32"/>
          <w:szCs w:val="32"/>
          <w:lang w:eastAsia="ru-RU"/>
        </w:rPr>
      </w:pPr>
      <w:r w:rsidRPr="007417F5">
        <w:rPr>
          <w:rFonts w:ascii="Times New Roman" w:eastAsia="Times New Roman" w:hAnsi="Times New Roman"/>
          <w:b/>
          <w:i/>
          <w:color w:val="C00000"/>
          <w:sz w:val="32"/>
          <w:szCs w:val="32"/>
          <w:lang w:eastAsia="ru-RU"/>
        </w:rPr>
        <w:t>Детский суицид – это то, чего практически всегда можно избежать. Главное, что для этого необходимо – это вовремя заметить тревожные сигналы.</w:t>
      </w:r>
    </w:p>
    <w:sectPr w:rsidR="004B3650" w:rsidRPr="007417F5" w:rsidSect="00286E30">
      <w:pgSz w:w="11906" w:h="16838"/>
      <w:pgMar w:top="993" w:right="850" w:bottom="1134" w:left="851" w:header="708" w:footer="708" w:gutter="0"/>
      <w:pgBorders w:offsetFrom="page">
        <w:top w:val="champagneBottle" w:sz="9" w:space="24" w:color="auto"/>
        <w:left w:val="champagneBottle" w:sz="9" w:space="24" w:color="auto"/>
        <w:bottom w:val="champagneBottle" w:sz="9" w:space="24" w:color="auto"/>
        <w:right w:val="champagneBottle" w:sz="9"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A1F" w:rsidRDefault="00986A1F" w:rsidP="00BF1A3B">
      <w:r>
        <w:separator/>
      </w:r>
    </w:p>
  </w:endnote>
  <w:endnote w:type="continuationSeparator" w:id="0">
    <w:p w:rsidR="00986A1F" w:rsidRDefault="00986A1F" w:rsidP="00BF1A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A1F" w:rsidRDefault="00986A1F" w:rsidP="00BF1A3B">
      <w:r>
        <w:separator/>
      </w:r>
    </w:p>
  </w:footnote>
  <w:footnote w:type="continuationSeparator" w:id="0">
    <w:p w:rsidR="00986A1F" w:rsidRDefault="00986A1F" w:rsidP="00BF1A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00909"/>
    <w:multiLevelType w:val="multilevel"/>
    <w:tmpl w:val="7F52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7C3395"/>
    <w:multiLevelType w:val="multilevel"/>
    <w:tmpl w:val="341E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E16FC3"/>
    <w:multiLevelType w:val="multilevel"/>
    <w:tmpl w:val="B89E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2521D2"/>
    <w:multiLevelType w:val="multilevel"/>
    <w:tmpl w:val="49DE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1E7276"/>
    <w:multiLevelType w:val="multilevel"/>
    <w:tmpl w:val="C4D8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290A82"/>
    <w:multiLevelType w:val="multilevel"/>
    <w:tmpl w:val="7CB6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AF7746"/>
    <w:multiLevelType w:val="multilevel"/>
    <w:tmpl w:val="1A72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A7728F"/>
    <w:multiLevelType w:val="multilevel"/>
    <w:tmpl w:val="6AC0C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
  </w:num>
  <w:num w:numId="4">
    <w:abstractNumId w:val="2"/>
  </w:num>
  <w:num w:numId="5">
    <w:abstractNumId w:val="6"/>
  </w:num>
  <w:num w:numId="6">
    <w:abstractNumId w:val="3"/>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2D5206"/>
    <w:rsid w:val="000071B3"/>
    <w:rsid w:val="00014421"/>
    <w:rsid w:val="001B5368"/>
    <w:rsid w:val="00286E30"/>
    <w:rsid w:val="002D5206"/>
    <w:rsid w:val="003A4729"/>
    <w:rsid w:val="004B3650"/>
    <w:rsid w:val="00564679"/>
    <w:rsid w:val="005B6B11"/>
    <w:rsid w:val="005C4F00"/>
    <w:rsid w:val="006633F0"/>
    <w:rsid w:val="00685B06"/>
    <w:rsid w:val="00725129"/>
    <w:rsid w:val="007417F5"/>
    <w:rsid w:val="007A4B65"/>
    <w:rsid w:val="00836112"/>
    <w:rsid w:val="00846EB0"/>
    <w:rsid w:val="00865894"/>
    <w:rsid w:val="009465BD"/>
    <w:rsid w:val="00986A1F"/>
    <w:rsid w:val="009F2F70"/>
    <w:rsid w:val="00B137CB"/>
    <w:rsid w:val="00BF1A3B"/>
    <w:rsid w:val="00C03FAB"/>
    <w:rsid w:val="00D54938"/>
    <w:rsid w:val="00E675DD"/>
    <w:rsid w:val="00EB1E40"/>
    <w:rsid w:val="00EE4C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5894"/>
    <w:pPr>
      <w:ind w:left="431" w:hanging="74"/>
    </w:pPr>
    <w:rPr>
      <w:sz w:val="22"/>
      <w:szCs w:val="22"/>
      <w:lang w:eastAsia="en-US"/>
    </w:rPr>
  </w:style>
  <w:style w:type="paragraph" w:styleId="1">
    <w:name w:val="heading 1"/>
    <w:basedOn w:val="a"/>
    <w:next w:val="a"/>
    <w:link w:val="10"/>
    <w:uiPriority w:val="9"/>
    <w:qFormat/>
    <w:rsid w:val="00865894"/>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5894"/>
    <w:rPr>
      <w:rFonts w:asciiTheme="majorHAnsi" w:eastAsiaTheme="majorEastAsia" w:hAnsiTheme="majorHAnsi" w:cstheme="majorBidi"/>
      <w:b/>
      <w:bCs/>
      <w:kern w:val="32"/>
      <w:sz w:val="32"/>
      <w:szCs w:val="32"/>
      <w:lang w:eastAsia="en-US"/>
    </w:rPr>
  </w:style>
  <w:style w:type="paragraph" w:styleId="a3">
    <w:name w:val="List Paragraph"/>
    <w:basedOn w:val="a"/>
    <w:uiPriority w:val="34"/>
    <w:qFormat/>
    <w:rsid w:val="00865894"/>
    <w:pPr>
      <w:ind w:left="720"/>
      <w:contextualSpacing/>
    </w:pPr>
  </w:style>
  <w:style w:type="paragraph" w:styleId="a4">
    <w:name w:val="Balloon Text"/>
    <w:basedOn w:val="a"/>
    <w:link w:val="a5"/>
    <w:uiPriority w:val="99"/>
    <w:semiHidden/>
    <w:unhideWhenUsed/>
    <w:rsid w:val="009465BD"/>
    <w:rPr>
      <w:rFonts w:ascii="Tahoma" w:hAnsi="Tahoma" w:cs="Tahoma"/>
      <w:sz w:val="16"/>
      <w:szCs w:val="16"/>
    </w:rPr>
  </w:style>
  <w:style w:type="character" w:customStyle="1" w:styleId="a5">
    <w:name w:val="Текст выноски Знак"/>
    <w:basedOn w:val="a0"/>
    <w:link w:val="a4"/>
    <w:uiPriority w:val="99"/>
    <w:semiHidden/>
    <w:rsid w:val="009465BD"/>
    <w:rPr>
      <w:rFonts w:ascii="Tahoma" w:hAnsi="Tahoma" w:cs="Tahoma"/>
      <w:sz w:val="16"/>
      <w:szCs w:val="16"/>
      <w:lang w:eastAsia="en-US"/>
    </w:rPr>
  </w:style>
  <w:style w:type="paragraph" w:customStyle="1" w:styleId="c14">
    <w:name w:val="c14"/>
    <w:basedOn w:val="a"/>
    <w:rsid w:val="000071B3"/>
    <w:pPr>
      <w:spacing w:before="100" w:beforeAutospacing="1" w:after="100" w:afterAutospacing="1"/>
      <w:ind w:left="0" w:firstLine="0"/>
    </w:pPr>
    <w:rPr>
      <w:rFonts w:ascii="Times New Roman" w:eastAsia="Times New Roman" w:hAnsi="Times New Roman"/>
      <w:sz w:val="24"/>
      <w:szCs w:val="24"/>
      <w:lang w:eastAsia="ru-RU"/>
    </w:rPr>
  </w:style>
  <w:style w:type="character" w:customStyle="1" w:styleId="c8">
    <w:name w:val="c8"/>
    <w:basedOn w:val="a0"/>
    <w:rsid w:val="000071B3"/>
  </w:style>
  <w:style w:type="character" w:customStyle="1" w:styleId="c10">
    <w:name w:val="c10"/>
    <w:basedOn w:val="a0"/>
    <w:rsid w:val="000071B3"/>
  </w:style>
  <w:style w:type="character" w:customStyle="1" w:styleId="c7">
    <w:name w:val="c7"/>
    <w:basedOn w:val="a0"/>
    <w:rsid w:val="000071B3"/>
  </w:style>
  <w:style w:type="paragraph" w:customStyle="1" w:styleId="c4">
    <w:name w:val="c4"/>
    <w:basedOn w:val="a"/>
    <w:rsid w:val="000071B3"/>
    <w:pPr>
      <w:spacing w:before="100" w:beforeAutospacing="1" w:after="100" w:afterAutospacing="1"/>
      <w:ind w:left="0" w:firstLine="0"/>
    </w:pPr>
    <w:rPr>
      <w:rFonts w:ascii="Times New Roman" w:eastAsia="Times New Roman" w:hAnsi="Times New Roman"/>
      <w:sz w:val="24"/>
      <w:szCs w:val="24"/>
      <w:lang w:eastAsia="ru-RU"/>
    </w:rPr>
  </w:style>
  <w:style w:type="character" w:customStyle="1" w:styleId="c1">
    <w:name w:val="c1"/>
    <w:basedOn w:val="a0"/>
    <w:rsid w:val="000071B3"/>
  </w:style>
  <w:style w:type="paragraph" w:customStyle="1" w:styleId="c12">
    <w:name w:val="c12"/>
    <w:basedOn w:val="a"/>
    <w:rsid w:val="000071B3"/>
    <w:pPr>
      <w:spacing w:before="100" w:beforeAutospacing="1" w:after="100" w:afterAutospacing="1"/>
      <w:ind w:left="0" w:firstLine="0"/>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BF1A3B"/>
    <w:pPr>
      <w:tabs>
        <w:tab w:val="center" w:pos="4677"/>
        <w:tab w:val="right" w:pos="9355"/>
      </w:tabs>
    </w:pPr>
  </w:style>
  <w:style w:type="character" w:customStyle="1" w:styleId="a7">
    <w:name w:val="Верхний колонтитул Знак"/>
    <w:basedOn w:val="a0"/>
    <w:link w:val="a6"/>
    <w:uiPriority w:val="99"/>
    <w:semiHidden/>
    <w:rsid w:val="00BF1A3B"/>
    <w:rPr>
      <w:sz w:val="22"/>
      <w:szCs w:val="22"/>
      <w:lang w:eastAsia="en-US"/>
    </w:rPr>
  </w:style>
  <w:style w:type="paragraph" w:styleId="a8">
    <w:name w:val="footer"/>
    <w:basedOn w:val="a"/>
    <w:link w:val="a9"/>
    <w:uiPriority w:val="99"/>
    <w:semiHidden/>
    <w:unhideWhenUsed/>
    <w:rsid w:val="00BF1A3B"/>
    <w:pPr>
      <w:tabs>
        <w:tab w:val="center" w:pos="4677"/>
        <w:tab w:val="right" w:pos="9355"/>
      </w:tabs>
    </w:pPr>
  </w:style>
  <w:style w:type="character" w:customStyle="1" w:styleId="a9">
    <w:name w:val="Нижний колонтитул Знак"/>
    <w:basedOn w:val="a0"/>
    <w:link w:val="a8"/>
    <w:uiPriority w:val="99"/>
    <w:semiHidden/>
    <w:rsid w:val="00BF1A3B"/>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74791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95C8B-5FDD-4859-BD03-8B09C1577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8</Pages>
  <Words>2573</Words>
  <Characters>14671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komp</cp:lastModifiedBy>
  <cp:revision>17</cp:revision>
  <dcterms:created xsi:type="dcterms:W3CDTF">2018-01-16T11:20:00Z</dcterms:created>
  <dcterms:modified xsi:type="dcterms:W3CDTF">2018-01-22T12:56:00Z</dcterms:modified>
</cp:coreProperties>
</file>